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41C8" w:rsidRDefault="00CC76CC">
      <w:pPr>
        <w:jc w:val="center"/>
        <w:rPr>
          <w:rFonts w:ascii="微软雅黑" w:eastAsia="微软雅黑" w:hAnsi="微软雅黑"/>
          <w:sz w:val="44"/>
          <w:szCs w:val="44"/>
        </w:rPr>
      </w:pPr>
      <w:r>
        <w:rPr>
          <w:rFonts w:ascii="微软雅黑" w:eastAsia="微软雅黑" w:hAnsi="微软雅黑" w:hint="eastAsia"/>
          <w:sz w:val="44"/>
          <w:szCs w:val="44"/>
        </w:rPr>
        <w:t>命题稳中有变，倡导生活语文</w:t>
      </w:r>
    </w:p>
    <w:p w:rsidR="00EF41C8" w:rsidRDefault="00CC76CC" w:rsidP="00CC76CC">
      <w:pPr>
        <w:jc w:val="center"/>
        <w:rPr>
          <w:rFonts w:hint="eastAsia"/>
        </w:rPr>
      </w:pPr>
      <w:r>
        <w:rPr>
          <w:rFonts w:hint="eastAsia"/>
        </w:rPr>
        <w:t>2016</w:t>
      </w:r>
      <w:r>
        <w:rPr>
          <w:rFonts w:hint="eastAsia"/>
        </w:rPr>
        <w:t>广州高考</w:t>
      </w:r>
      <w:proofErr w:type="gramStart"/>
      <w:r>
        <w:rPr>
          <w:rFonts w:hint="eastAsia"/>
        </w:rPr>
        <w:t>一</w:t>
      </w:r>
      <w:proofErr w:type="gramEnd"/>
      <w:r>
        <w:rPr>
          <w:rFonts w:hint="eastAsia"/>
        </w:rPr>
        <w:t>模（语文卷）命题详</w:t>
      </w:r>
      <w:r>
        <w:t>评</w:t>
      </w:r>
    </w:p>
    <w:p w:rsidR="00EF41C8" w:rsidRDefault="00CC76CC">
      <w:pPr>
        <w:wordWrap w:val="0"/>
        <w:ind w:firstLine="420"/>
      </w:pPr>
      <w:r>
        <w:rPr>
          <w:rFonts w:hint="eastAsia"/>
        </w:rPr>
        <w:t>今年的广州高考</w:t>
      </w:r>
      <w:proofErr w:type="gramStart"/>
      <w:r>
        <w:rPr>
          <w:rFonts w:hint="eastAsia"/>
        </w:rPr>
        <w:t>一</w:t>
      </w:r>
      <w:proofErr w:type="gramEnd"/>
      <w:r>
        <w:rPr>
          <w:rFonts w:hint="eastAsia"/>
        </w:rPr>
        <w:t>模试卷，难度相比以往的高考试题来说，是略显容易的。值得我们注意的是：整套试卷，处处关注我们的生活实际，充分体现了全国卷的命题特点。</w:t>
      </w:r>
    </w:p>
    <w:p w:rsidR="00EF41C8" w:rsidRDefault="00CC76CC">
      <w:pPr>
        <w:wordWrap w:val="0"/>
        <w:ind w:firstLine="420"/>
      </w:pPr>
      <w:r>
        <w:rPr>
          <w:rFonts w:hint="eastAsia"/>
        </w:rPr>
        <w:t>历年的高考</w:t>
      </w:r>
      <w:proofErr w:type="gramStart"/>
      <w:r>
        <w:rPr>
          <w:rFonts w:hint="eastAsia"/>
        </w:rPr>
        <w:t>一</w:t>
      </w:r>
      <w:proofErr w:type="gramEnd"/>
      <w:r>
        <w:rPr>
          <w:rFonts w:hint="eastAsia"/>
        </w:rPr>
        <w:t>模在考生和老师看来，都具有极其重要的意义的，它为我们进一步复习坚定了坚实的基础。各位考生是否也敏锐地捕捉到了今年高考</w:t>
      </w:r>
      <w:proofErr w:type="gramStart"/>
      <w:r>
        <w:rPr>
          <w:rFonts w:hint="eastAsia"/>
        </w:rPr>
        <w:t>一</w:t>
      </w:r>
      <w:proofErr w:type="gramEnd"/>
      <w:r>
        <w:rPr>
          <w:rFonts w:hint="eastAsia"/>
        </w:rPr>
        <w:t>模试卷的新变化了呢？是否已经准备好迎接新的全国卷的挑战了呢？下面由</w:t>
      </w:r>
      <w:r>
        <w:t>卓越教育考试研究院</w:t>
      </w:r>
      <w:r>
        <w:t>·</w:t>
      </w:r>
      <w:r>
        <w:rPr>
          <w:rFonts w:hint="eastAsia"/>
        </w:rPr>
        <w:t>高考</w:t>
      </w:r>
      <w:r>
        <w:t>团队</w:t>
      </w:r>
      <w:r>
        <w:rPr>
          <w:rFonts w:hint="eastAsia"/>
        </w:rPr>
        <w:t>带着大家一起解读</w:t>
      </w:r>
      <w:proofErr w:type="gramStart"/>
      <w:r>
        <w:rPr>
          <w:rFonts w:hint="eastAsia"/>
        </w:rPr>
        <w:t>下今年</w:t>
      </w:r>
      <w:proofErr w:type="gramEnd"/>
      <w:r>
        <w:rPr>
          <w:rFonts w:hint="eastAsia"/>
        </w:rPr>
        <w:t>的“新一模”吧！</w:t>
      </w:r>
    </w:p>
    <w:p w:rsidR="00EF41C8" w:rsidRDefault="00CC76CC">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稳是主基调，变是新方向</w:t>
      </w:r>
    </w:p>
    <w:p w:rsidR="00EF41C8" w:rsidRDefault="00CC76CC">
      <w:pPr>
        <w:rPr>
          <w:rFonts w:ascii="宋体" w:eastAsia="宋体" w:hAnsi="宋体"/>
          <w:szCs w:val="21"/>
        </w:rPr>
      </w:pPr>
      <w:r>
        <w:rPr>
          <w:rFonts w:ascii="宋体" w:eastAsia="宋体" w:hAnsi="宋体" w:hint="eastAsia"/>
          <w:szCs w:val="21"/>
        </w:rPr>
        <w:t>总体来看，</w:t>
      </w:r>
      <w:r>
        <w:rPr>
          <w:rFonts w:ascii="宋体" w:eastAsia="宋体" w:hAnsi="宋体" w:hint="eastAsia"/>
          <w:szCs w:val="21"/>
        </w:rPr>
        <w:t>2016</w:t>
      </w:r>
      <w:r>
        <w:rPr>
          <w:rFonts w:ascii="宋体" w:eastAsia="宋体" w:hAnsi="宋体" w:hint="eastAsia"/>
          <w:szCs w:val="21"/>
        </w:rPr>
        <w:t>年广州</w:t>
      </w:r>
      <w:proofErr w:type="gramStart"/>
      <w:r>
        <w:rPr>
          <w:rFonts w:ascii="宋体" w:eastAsia="宋体" w:hAnsi="宋体" w:hint="eastAsia"/>
          <w:szCs w:val="21"/>
        </w:rPr>
        <w:t>一模与</w:t>
      </w:r>
      <w:proofErr w:type="gramEnd"/>
      <w:r>
        <w:rPr>
          <w:rFonts w:ascii="宋体" w:eastAsia="宋体" w:hAnsi="宋体" w:hint="eastAsia"/>
          <w:szCs w:val="21"/>
        </w:rPr>
        <w:t>2015</w:t>
      </w:r>
      <w:r>
        <w:rPr>
          <w:rFonts w:ascii="宋体" w:eastAsia="宋体" w:hAnsi="宋体" w:hint="eastAsia"/>
          <w:szCs w:val="21"/>
        </w:rPr>
        <w:t>年广东卷相比，整体上保持一致，也有一些细微变化：</w:t>
      </w:r>
    </w:p>
    <w:p w:rsidR="00EF41C8" w:rsidRDefault="00CC76CC">
      <w:pPr>
        <w:jc w:val="center"/>
        <w:rPr>
          <w:rFonts w:ascii="宋体" w:eastAsia="宋体" w:hAnsi="宋体"/>
          <w:szCs w:val="21"/>
        </w:rPr>
      </w:pPr>
      <w:r>
        <w:rPr>
          <w:rFonts w:ascii="宋体" w:eastAsia="宋体" w:hAnsi="宋体" w:hint="eastAsia"/>
          <w:noProof/>
          <w:szCs w:val="21"/>
        </w:rPr>
        <w:drawing>
          <wp:inline distT="0" distB="0" distL="114300" distR="114300">
            <wp:extent cx="4365625" cy="2676525"/>
            <wp:effectExtent l="4445" t="4445" r="1143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41C8" w:rsidRDefault="00CC76CC">
      <w:pPr>
        <w:ind w:firstLineChars="200" w:firstLine="420"/>
      </w:pPr>
      <w:r>
        <w:rPr>
          <w:rFonts w:hint="eastAsia"/>
        </w:rPr>
        <w:t>与</w:t>
      </w:r>
      <w:r>
        <w:rPr>
          <w:rFonts w:hint="eastAsia"/>
        </w:rPr>
        <w:t>2015</w:t>
      </w:r>
      <w:r>
        <w:rPr>
          <w:rFonts w:hint="eastAsia"/>
        </w:rPr>
        <w:t>年的</w:t>
      </w:r>
      <w:r>
        <w:rPr>
          <w:rFonts w:hint="eastAsia"/>
        </w:rPr>
        <w:t>广东卷</w:t>
      </w:r>
      <w:r>
        <w:rPr>
          <w:rFonts w:hint="eastAsia"/>
        </w:rPr>
        <w:t>相比，“稳”是主基调，目的在于引导考生向全国卷平稳过渡。</w:t>
      </w:r>
    </w:p>
    <w:p w:rsidR="00EF41C8" w:rsidRDefault="00CC76CC">
      <w:pPr>
        <w:ind w:firstLineChars="200" w:firstLine="420"/>
        <w:jc w:val="left"/>
      </w:pPr>
      <w:r>
        <w:rPr>
          <w:rFonts w:hint="eastAsia"/>
        </w:rPr>
        <w:t>在语言运用题部分，仍旧保留了成语运用、病句题。</w:t>
      </w:r>
      <w:r>
        <w:rPr>
          <w:rFonts w:hint="eastAsia"/>
        </w:rPr>
        <w:t>14</w:t>
      </w:r>
      <w:r>
        <w:rPr>
          <w:rFonts w:hint="eastAsia"/>
        </w:rPr>
        <w:t>题中，继续考查了最常见的病句类型——“搭配不当”、“成分残缺”</w:t>
      </w:r>
      <w:r>
        <w:rPr>
          <w:rFonts w:hint="eastAsia"/>
        </w:rPr>
        <w:t>，</w:t>
      </w:r>
      <w:r>
        <w:rPr>
          <w:rFonts w:hint="eastAsia"/>
        </w:rPr>
        <w:t>考生</w:t>
      </w:r>
      <w:r>
        <w:rPr>
          <w:rFonts w:hint="eastAsia"/>
        </w:rPr>
        <w:t>可使用逐一句子“抓主干”的方法来解题。当然，对于其它没有出现的病句类型，也不能忽视。</w:t>
      </w:r>
      <w:r>
        <w:rPr>
          <w:noProof/>
        </w:rPr>
        <mc:AlternateContent>
          <mc:Choice Requires="wps">
            <w:drawing>
              <wp:inline distT="0" distB="0" distL="114300" distR="114300">
                <wp:extent cx="5259070" cy="2630805"/>
                <wp:effectExtent l="13970" t="13970" r="22860" b="22225"/>
                <wp:docPr id="3" name="文本框 3"/>
                <wp:cNvGraphicFramePr/>
                <a:graphic xmlns:a="http://schemas.openxmlformats.org/drawingml/2006/main">
                  <a:graphicData uri="http://schemas.microsoft.com/office/word/2010/wordprocessingShape">
                    <wps:wsp>
                      <wps:cNvSpPr txBox="1"/>
                      <wps:spPr>
                        <a:xfrm>
                          <a:off x="0" y="0"/>
                          <a:ext cx="5259070" cy="2630805"/>
                        </a:xfrm>
                        <a:prstGeom prst="rect">
                          <a:avLst/>
                        </a:prstGeom>
                        <a:pattFill prst="pct10">
                          <a:fgClr>
                            <a:schemeClr val="accent1"/>
                          </a:fgClr>
                          <a:bgClr>
                            <a:schemeClr val="accent1">
                              <a:lumMod val="20000"/>
                              <a:lumOff val="80000"/>
                            </a:schemeClr>
                          </a:bgClr>
                        </a:pattFill>
                        <a:ln w="28575" cmpd="sng">
                          <a:solidFill>
                            <a:srgbClr val="97149B"/>
                          </a:solidFill>
                          <a:prstDash val="sysDash"/>
                        </a:ln>
                      </wps:spPr>
                      <wps:style>
                        <a:lnRef idx="2">
                          <a:schemeClr val="accent1"/>
                        </a:lnRef>
                        <a:fillRef idx="1">
                          <a:schemeClr val="lt1"/>
                        </a:fillRef>
                        <a:effectRef idx="0">
                          <a:schemeClr val="accent1"/>
                        </a:effectRef>
                        <a:fontRef idx="minor">
                          <a:schemeClr val="dk1"/>
                        </a:fontRef>
                      </wps:style>
                      <wps:txb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2015</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年广东卷</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下列句子中，没有语病的一项是（</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numPr>
                                <w:ilvl w:val="0"/>
                                <w:numId w:val="1"/>
                              </w:num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今年五一节前夕，</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发改委</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发出紧急通知，禁止空调厂商和经销商不得以价格战的手段进行不正当的竞争。</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B</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、据报道，某市场被发现存在销售假冒伪劣商品，伪造质检报告书，管理部门将对此开展专项检查行动，进一步规范经营行为。</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C</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、随着个人计算机的广泛应用，互联网以不可阻挡之势在全世界范围内掀起了影响社会不同领域、不同层次的变革浪潮。</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D</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、打车软件为乘客和司机搭建起沟通平台，方便了市民打车，但出租车无论是否使用打车软件，均应遵守运营规则，这才能维护相关各方面的合法权益和合理要求。</w:t>
                            </w: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type id="_x0000_t202" coordsize="21600,21600" o:spt="202" path="m,l,21600r21600,l21600,xe">
                <v:stroke joinstyle="miter"/>
                <v:path gradientshapeok="t" o:connecttype="rect"/>
              </v:shapetype>
              <v:shape id="文本框 3" o:spid="_x0000_s1026" type="#_x0000_t202" style="width:414.1pt;height:2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" fillcolor="#4f81bd [3204]" strokecolor="#97149b" strokeweight="2.25pt">
                <v:fill r:id="rId7" o:title="" color2="#dbe5f1 [660]" type="pattern"/>
                <v:stroke dashstyle="3 1"/>
                <v:textbo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2015</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年广东卷</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下列句子中，没有语病的一项是（</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numPr>
                          <w:ilvl w:val="0"/>
                          <w:numId w:val="1"/>
                        </w:num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今年五一节前夕，</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发改委</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发出紧急通知，禁止空调厂商和经销商不得以价格战的手段进行不正当的竞争。</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B</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、据报道，某市场被发现存在销售假冒伪劣商品，伪造质检报告书，管理部门将对此开展专项检查行动，进一步规范经营行为。</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C</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、随着个人计算机的广泛应用，互联网以不可阻挡之势在全世界范围内掀起了影响社会不同领域、不同层次的变革浪潮。</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D</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、打车软件为乘客和司机搭建起沟通平台，方便了市民打车，但出租车无论是否使用打车软件，均应遵守运营规则，这才能维护相关各方面的合法权益和合理要求。</w:t>
                      </w: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v:textbox>
                <w10:anchorlock/>
              </v:shape>
            </w:pict>
          </mc:Fallback>
        </mc:AlternateContent>
      </w:r>
    </w:p>
    <w:p w:rsidR="00EF41C8" w:rsidRDefault="00CC76CC">
      <w:r>
        <w:rPr>
          <w:noProof/>
        </w:rPr>
        <w:lastRenderedPageBreak/>
        <mc:AlternateContent>
          <mc:Choice Requires="wps">
            <w:drawing>
              <wp:inline distT="0" distB="0" distL="114300" distR="114300">
                <wp:extent cx="5229860" cy="2668905"/>
                <wp:effectExtent l="13970" t="0" r="33020" b="22225"/>
                <wp:docPr id="4" name="文本框 4"/>
                <wp:cNvGraphicFramePr/>
                <a:graphic xmlns:a="http://schemas.openxmlformats.org/drawingml/2006/main">
                  <a:graphicData uri="http://schemas.microsoft.com/office/word/2010/wordprocessingShape">
                    <wps:wsp>
                      <wps:cNvSpPr txBox="1"/>
                      <wps:spPr>
                        <a:xfrm>
                          <a:off x="0" y="0"/>
                          <a:ext cx="5229860" cy="2668905"/>
                        </a:xfrm>
                        <a:prstGeom prst="rect">
                          <a:avLst/>
                        </a:prstGeom>
                        <a:pattFill prst="pct10">
                          <a:fgClr>
                            <a:schemeClr val="accent1"/>
                          </a:fgClr>
                          <a:bgClr>
                            <a:schemeClr val="accent1">
                              <a:lumMod val="20000"/>
                              <a:lumOff val="80000"/>
                            </a:schemeClr>
                          </a:bgClr>
                        </a:pattFill>
                        <a:ln w="28575" cmpd="thickThin">
                          <a:solidFill>
                            <a:srgbClr val="97149B"/>
                          </a:solidFill>
                          <a:prstDash val="sysDash"/>
                        </a:ln>
                      </wps:spPr>
                      <wps:style>
                        <a:lnRef idx="2">
                          <a:schemeClr val="accent1"/>
                        </a:lnRef>
                        <a:fillRef idx="1">
                          <a:schemeClr val="lt1"/>
                        </a:fillRef>
                        <a:effectRef idx="0">
                          <a:schemeClr val="accent1"/>
                        </a:effectRef>
                        <a:fontRef idx="minor">
                          <a:schemeClr val="dk1"/>
                        </a:fontRef>
                      </wps:style>
                      <wps:txb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2016</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年广</w:t>
                            </w:r>
                            <w:proofErr w:type="gramStart"/>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一</w:t>
                            </w:r>
                            <w:proofErr w:type="gramEnd"/>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模</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下列句子中，没有语病的一项是（</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A</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、虽然中国已经在法律法规的层面上进行了一系列的规范，但由于某些地方对利益的渴求，依旧纵容走私“洋垃圾”等行为，有法不依。</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B</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、新出台的网络支付管理规则，充分考虑了未来小电商发展的空间，不仅保护日交易额小于万元的交易，而且保护了超过百万元的大额交易。</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C</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2015</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年岭南古琴音乐会在“十香园”举行，</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演奏区</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设置在池塘的亭子里，</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观众席绕池而</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设，整个园林变成了一个实景的剧场，创意十足。</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D</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、“全国向上向善好青年”优秀事迹</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分享团</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由</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21</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名当代好青年组成，他们走进基层与青年们面对面交流，提高见贤思齐、崇德向善的风气。</w:t>
                            </w:r>
                          </w:p>
                          <w:p w:rsidR="00EF41C8" w:rsidRDefault="00EF41C8">
                            <w:pPr>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文本框 4" o:spid="_x0000_s1027" type="#_x0000_t202" style="width:411.8pt;height:2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" fillcolor="#4f81bd [3204]" strokecolor="#97149b" strokeweight="2.25pt">
                <v:fill r:id="rId7" o:title="" color2="#dbe5f1 [660]" type="pattern"/>
                <v:stroke dashstyle="3 1" linestyle="thickThin"/>
                <v:textbo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2016</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年广</w:t>
                      </w:r>
                      <w:proofErr w:type="gramStart"/>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一</w:t>
                      </w:r>
                      <w:proofErr w:type="gramEnd"/>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模</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下列句子中，没有语病的一项是（</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A</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、虽然中国已经在法律法规的层面上进行了一系列的规范，但由于某些地方对利益的渴求，依旧纵容走私“洋垃圾”等行为，有法不依。</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B</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、新出台的网络支付管理规则，充分考虑了未来小电商发展的空间，不仅保护日交易额小于万元的交易，而且保护了超过百万元的大额交易。</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C</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2015</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年岭南古琴音乐会在“十香园”举行，</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演奏区</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设置在池塘的亭子里，</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观众席绕池而</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设，整个园林变成了一个实景的剧场，创意十足。</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D</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、“全国向上向善好青年”优秀事迹</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分享团</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由</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21</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名当代好青年组成，他们走进基层与青年们面对面交流，提高见贤思齐、崇德向善的风气。</w:t>
                      </w:r>
                    </w:p>
                    <w:p w:rsidR="00EF41C8" w:rsidRDefault="00EF41C8">
                      <w:pPr>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v:textbox>
                <w10:anchorlock/>
              </v:shape>
            </w:pict>
          </mc:Fallback>
        </mc:AlternateContent>
      </w:r>
    </w:p>
    <w:p w:rsidR="00EF41C8" w:rsidRDefault="00EF41C8">
      <w:pPr>
        <w:ind w:firstLine="420"/>
      </w:pPr>
    </w:p>
    <w:p w:rsidR="00EF41C8" w:rsidRDefault="00CC76CC">
      <w:pPr>
        <w:ind w:firstLine="420"/>
      </w:pPr>
      <w:r>
        <w:rPr>
          <w:rFonts w:hint="eastAsia"/>
        </w:rPr>
        <w:t>与去年的广东卷相比，试题的也稳中求变，卓越</w:t>
      </w:r>
      <w:r>
        <w:t>教育考试研究院</w:t>
      </w:r>
      <w:r>
        <w:t>·</w:t>
      </w:r>
      <w:r>
        <w:t>高考团队</w:t>
      </w:r>
      <w:r>
        <w:rPr>
          <w:rFonts w:hint="eastAsia"/>
        </w:rPr>
        <w:t>提示考生</w:t>
      </w:r>
      <w:r>
        <w:rPr>
          <w:rFonts w:hint="eastAsia"/>
        </w:rPr>
        <w:t>要注意新增点和删除点，为进一步备考指明了方向。</w:t>
      </w:r>
    </w:p>
    <w:p w:rsidR="00EF41C8" w:rsidRDefault="00CC76CC">
      <w:pPr>
        <w:ind w:firstLine="420"/>
      </w:pPr>
      <w:r>
        <w:rPr>
          <w:rFonts w:hint="eastAsia"/>
        </w:rPr>
        <w:t>如古诗文阅读，不再单独考查实词的意义与虚词的运用，而是把它放到了翻译中具体考查，同时，新增</w:t>
      </w:r>
      <w:r>
        <w:rPr>
          <w:rFonts w:hint="eastAsia"/>
        </w:rPr>
        <w:t>了古代文学、文化常识题。鉴于此，考生需要注意掌握名词、动词等实词的活用，要抓住特殊句式（倒装句、被动句和省略句）的句式特点，同时，复习古代文学和文化常识题时，要关注课文中和课外阅读中出现频率较高的词，不要盲目看过于专业的书籍</w:t>
      </w:r>
      <w:r>
        <w:rPr>
          <w:rFonts w:hint="eastAsia"/>
        </w:rPr>
        <w:t>，力争达到事半功倍的效果。</w:t>
      </w:r>
    </w:p>
    <w:p w:rsidR="00EF41C8" w:rsidRDefault="00CC76CC">
      <w:r>
        <w:rPr>
          <w:noProof/>
        </w:rPr>
        <mc:AlternateContent>
          <mc:Choice Requires="wps">
            <w:drawing>
              <wp:inline distT="0" distB="0" distL="114300" distR="114300">
                <wp:extent cx="5229860" cy="3382645"/>
                <wp:effectExtent l="13970" t="0" r="33020" b="32385"/>
                <wp:docPr id="5" name="文本框 5"/>
                <wp:cNvGraphicFramePr/>
                <a:graphic xmlns:a="http://schemas.openxmlformats.org/drawingml/2006/main">
                  <a:graphicData uri="http://schemas.microsoft.com/office/word/2010/wordprocessingShape">
                    <wps:wsp>
                      <wps:cNvSpPr txBox="1"/>
                      <wps:spPr>
                        <a:xfrm>
                          <a:off x="0" y="0"/>
                          <a:ext cx="5229860" cy="3382645"/>
                        </a:xfrm>
                        <a:prstGeom prst="rect">
                          <a:avLst/>
                        </a:prstGeom>
                        <a:pattFill prst="pct10">
                          <a:fgClr>
                            <a:schemeClr val="accent1"/>
                          </a:fgClr>
                          <a:bgClr>
                            <a:schemeClr val="accent1">
                              <a:lumMod val="20000"/>
                              <a:lumOff val="80000"/>
                            </a:schemeClr>
                          </a:bgClr>
                        </a:pattFill>
                        <a:ln w="28575" cmpd="thickThin">
                          <a:solidFill>
                            <a:srgbClr val="97149B"/>
                          </a:solidFill>
                          <a:prstDash val="sysDash"/>
                        </a:ln>
                      </wps:spPr>
                      <wps:style>
                        <a:lnRef idx="2">
                          <a:schemeClr val="accent1"/>
                        </a:lnRef>
                        <a:fillRef idx="1">
                          <a:schemeClr val="lt1"/>
                        </a:fillRef>
                        <a:effectRef idx="0">
                          <a:schemeClr val="accent1"/>
                        </a:effectRef>
                        <a:fontRef idx="minor">
                          <a:schemeClr val="dk1"/>
                        </a:fontRef>
                      </wps:style>
                      <wps:txb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2015</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年广东卷</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5.</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对下列句子中加点字的解释，不正确的一项是</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3</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A</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．善射，</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娴</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将略</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熟习</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B</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．逐贼危崖</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高峻</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C</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．督天下援兵</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督促</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D</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．次顺义</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驻扎</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6</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．填入下列句子“□”中的虚词，最恰当的一项是</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3</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①然事多□</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嗣</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昌、起潜挠</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②杨陆凯</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惧众之残其</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尸□伏其上</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③背负二十四</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矢</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□死</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A</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．①因</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②且</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③乃</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B</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．①为</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②而</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③以</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C</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．①因</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②而</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③以</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D</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．①为</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②且</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③乃</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9</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．根据要求完成下列各题。</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10</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1</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）将下列句子翻译成现代汉语。</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7</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象</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昇</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麾</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兵作战，呼声动天，自辰迄未，炮尽</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矢</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穷。（</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4</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②天下</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由是惜弘文</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而多</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象</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昇。（</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3</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2</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）卢象昇为什么会兵败？请根据文本分析。（</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3</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EF41C8"/>
                          <w:p w:rsidR="00EF41C8" w:rsidRDefault="00EF41C8">
                            <w:pPr>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文本框 5" o:spid="_x0000_s1028" type="#_x0000_t202" style="width:411.8pt;height:2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" fillcolor="#4f81bd [3204]" strokecolor="#97149b" strokeweight="2.25pt">
                <v:fill r:id="rId7" o:title="" color2="#dbe5f1 [660]" type="pattern"/>
                <v:stroke dashstyle="3 1" linestyle="thickThin"/>
                <v:textbo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2015</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年广东卷</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5.</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对下列句子中加点字的解释，不正确的一项是</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3</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A</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．善射，</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娴</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将略</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熟习</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B</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．逐贼危崖</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高峻</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C</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．督天下援兵</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督促</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D</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．次顺义</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驻扎</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6</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．填入下列句子“□”中的虚词，最恰当的一项是</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3</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①然事多□</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嗣</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昌、起潜挠</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②杨陆凯</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惧众之残其</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尸□伏其上</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③背负二十四</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矢</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□死</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A</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．①因</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②且</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③乃</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B</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．①为</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②而</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③以</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C</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．①因</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②而</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③以</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D</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．①为</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②且</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③乃</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9</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．根据要求完成下列各题。</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10</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1</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）将下列句子翻译成现代汉语。</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7</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象</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昇</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麾</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兵作战，呼声动天，自辰迄未，炮尽</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矢</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穷。（</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4</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②天下</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由是惜弘文</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而多</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象</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昇。（</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3</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2</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）卢象昇为什么会兵败？请根据文本分析。（</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3</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EF41C8"/>
                    <w:p w:rsidR="00EF41C8" w:rsidRDefault="00EF41C8">
                      <w:pPr>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v:textbox>
                <w10:anchorlock/>
              </v:shape>
            </w:pict>
          </mc:Fallback>
        </mc:AlternateContent>
      </w:r>
    </w:p>
    <w:p w:rsidR="00EF41C8" w:rsidRDefault="00EF41C8">
      <w:pPr>
        <w:spacing w:line="360" w:lineRule="auto"/>
        <w:rPr>
          <w:sz w:val="24"/>
        </w:rPr>
      </w:pPr>
    </w:p>
    <w:p w:rsidR="00EF41C8" w:rsidRDefault="00CC76CC">
      <w:pPr>
        <w:spacing w:line="360" w:lineRule="auto"/>
        <w:rPr>
          <w:sz w:val="24"/>
        </w:rPr>
      </w:pPr>
      <w:r>
        <w:rPr>
          <w:rFonts w:hint="eastAsia"/>
          <w:sz w:val="24"/>
        </w:rPr>
        <w:t> </w:t>
      </w:r>
    </w:p>
    <w:p w:rsidR="00EF41C8" w:rsidRDefault="00EF41C8"/>
    <w:p w:rsidR="00EF41C8" w:rsidRDefault="00CC76CC">
      <w:r>
        <w:rPr>
          <w:noProof/>
        </w:rPr>
        <w:lastRenderedPageBreak/>
        <mc:AlternateContent>
          <mc:Choice Requires="wps">
            <w:drawing>
              <wp:inline distT="0" distB="0" distL="114300" distR="114300">
                <wp:extent cx="5229860" cy="2668905"/>
                <wp:effectExtent l="13970" t="0" r="33020" b="22225"/>
                <wp:docPr id="6" name="文本框 6"/>
                <wp:cNvGraphicFramePr/>
                <a:graphic xmlns:a="http://schemas.openxmlformats.org/drawingml/2006/main">
                  <a:graphicData uri="http://schemas.microsoft.com/office/word/2010/wordprocessingShape">
                    <wps:wsp>
                      <wps:cNvSpPr txBox="1"/>
                      <wps:spPr>
                        <a:xfrm>
                          <a:off x="0" y="0"/>
                          <a:ext cx="5229860" cy="2668905"/>
                        </a:xfrm>
                        <a:prstGeom prst="rect">
                          <a:avLst/>
                        </a:prstGeom>
                        <a:pattFill prst="pct10">
                          <a:fgClr>
                            <a:schemeClr val="accent1"/>
                          </a:fgClr>
                          <a:bgClr>
                            <a:schemeClr val="accent1">
                              <a:lumMod val="20000"/>
                              <a:lumOff val="80000"/>
                            </a:schemeClr>
                          </a:bgClr>
                        </a:pattFill>
                        <a:ln w="28575" cmpd="thickThin">
                          <a:solidFill>
                            <a:srgbClr val="97149B"/>
                          </a:solidFill>
                          <a:prstDash val="sysDash"/>
                        </a:ln>
                      </wps:spPr>
                      <wps:style>
                        <a:lnRef idx="2">
                          <a:schemeClr val="accent1"/>
                        </a:lnRef>
                        <a:fillRef idx="1">
                          <a:schemeClr val="lt1"/>
                        </a:fillRef>
                        <a:effectRef idx="0">
                          <a:schemeClr val="accent1"/>
                        </a:effectRef>
                        <a:fontRef idx="minor">
                          <a:schemeClr val="dk1"/>
                        </a:fontRef>
                      </wps:style>
                      <wps:txb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2016</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年广</w:t>
                            </w:r>
                            <w:proofErr w:type="gramStart"/>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一</w:t>
                            </w:r>
                            <w:proofErr w:type="gramEnd"/>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模</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5.</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下列</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对文中</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加点</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词语</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的</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相关内容的解说</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，不正</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确的一项是</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A</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舍，古时行军以三十里为一舍，如退避三舍；</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军队住</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一宿也叫舍。</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B</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《六经》，指《诗经》、《尚书》、《论语》、《礼记》、《周易》和《春秋》六部经书。</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C</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礼部，古代的官署，隋唐起为六部之一，掌管礼仪、祭祀、学校等事宜。</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D</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赠，追赠，古代皇帝给已经死亡的官吏或其父祖追封官爵或荣誉称号。</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7</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．将下列句子翻译成现代汉语。</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10</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陛下使臣</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侍</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讲，历半岁</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不一问</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经义。臣无功，</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不足副厚恩</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5</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治</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虢</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以宽，经月不</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笞</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一人。</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及莅鄂，则严</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法峻</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诛</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，一不贷</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5</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文本框 6" o:spid="_x0000_s1029" type="#_x0000_t202" style="width:411.8pt;height:2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" fillcolor="#4f81bd [3204]" strokecolor="#97149b" strokeweight="2.25pt">
                <v:fill r:id="rId7" o:title="" color2="#dbe5f1 [660]" type="pattern"/>
                <v:stroke dashstyle="3 1" linestyle="thickThin"/>
                <v:textbo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2016</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年广</w:t>
                      </w:r>
                      <w:proofErr w:type="gramStart"/>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一</w:t>
                      </w:r>
                      <w:proofErr w:type="gramEnd"/>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模</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5.</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下列</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对文中</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加点</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词语</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的</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相关内容的解说</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，不正</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确的一项是</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A</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舍，古时行军以三十里为一舍，如退避三舍；</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军队住</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一宿也叫舍。</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B</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《六经》，指《诗经》、《尚书》、《论语》、《礼记》、《周易》和《春秋》六部经书。</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C</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礼部，古代的官署，隋唐起为六部之一，掌管礼仪、祭祀、学校等事宜。</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D</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赠，追赠，古代皇帝给已经死亡的官吏或其父祖追封官爵或荣誉称号。</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 </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7</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．将下列句子翻译成现代汉语。</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10</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①</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陛下使臣</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侍</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讲，历半岁</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不一问</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经义。臣无功，</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不足副厚恩</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5</w:t>
                      </w:r>
                      <w:r>
                        <w:rPr>
                          <w:rFonts w:ascii="微软雅黑" w:eastAsia="微软雅黑" w:hAnsi="微软雅黑" w:cs="微软雅黑" w:hint="eastAsia"/>
                          <w:color w:val="000000" w:themeColor="text1"/>
                          <w:sz w:val="20"/>
                          <w:szCs w:val="20"/>
                          <w:highlight w:val="yellow"/>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CC76CC">
                      <w:pPr>
                        <w:adjustRightInd w:val="0"/>
                        <w:snapToGrid w:val="0"/>
                        <w:rPr>
                          <w:rFonts w:ascii="微软雅黑" w:eastAsia="微软雅黑" w:hAnsi="微软雅黑" w:cs="微软雅黑"/>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pP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②</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治</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虢</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以宽，经月不</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笞</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一人。</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及莅鄂，则严</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法峻</w:t>
                      </w:r>
                      <w:proofErr w:type="gramStart"/>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诛</w:t>
                      </w:r>
                      <w:proofErr w:type="gramEnd"/>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，一不贷</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5</w:t>
                      </w:r>
                      <w:r>
                        <w:rPr>
                          <w:rFonts w:ascii="微软雅黑" w:eastAsia="微软雅黑" w:hAnsi="微软雅黑" w:cs="微软雅黑" w:hint="eastAsia"/>
                          <w:color w:val="000000" w:themeColor="text1"/>
                          <w:sz w:val="20"/>
                          <w:szCs w:val="20"/>
                          <w14:shadow w14:blurRad="38100" w14:dist="19050" w14:dir="2700000" w14:sx="100000" w14:sy="100000" w14:kx="0" w14:ky="0" w14:algn="tl">
                            <w14:schemeClr w14:val="dk1">
                              <w14:alpha w14:val="60000"/>
                            </w14:schemeClr>
                          </w14:shadow>
                          <w14:props3d w14:extrusionH="0" w14:contourW="0" w14:prstMaterial="clear"/>
                        </w:rPr>
                        <w:t>分）</w:t>
                      </w: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v:textbox>
                <w10:anchorlock/>
              </v:shape>
            </w:pict>
          </mc:Fallback>
        </mc:AlternateContent>
      </w:r>
    </w:p>
    <w:p w:rsidR="00EF41C8" w:rsidRDefault="00CC76CC">
      <w:pPr>
        <w:ind w:firstLine="420"/>
        <w:rPr>
          <w:rFonts w:ascii="宋体" w:eastAsia="宋体" w:hAnsi="宋体" w:cs="宋体"/>
          <w:kern w:val="0"/>
          <w:szCs w:val="21"/>
        </w:rPr>
      </w:pPr>
      <w:r>
        <w:rPr>
          <w:rFonts w:ascii="宋体" w:eastAsia="宋体" w:hAnsi="宋体" w:cs="宋体" w:hint="eastAsia"/>
          <w:szCs w:val="21"/>
        </w:rPr>
        <w:t>其实，在粤教版</w:t>
      </w:r>
      <w:proofErr w:type="gramStart"/>
      <w:r>
        <w:rPr>
          <w:rFonts w:ascii="宋体" w:eastAsia="宋体" w:hAnsi="宋体" w:cs="宋体" w:hint="eastAsia"/>
          <w:szCs w:val="21"/>
        </w:rPr>
        <w:t>必修四</w:t>
      </w:r>
      <w:proofErr w:type="gramEnd"/>
      <w:r>
        <w:rPr>
          <w:rFonts w:ascii="宋体" w:eastAsia="宋体" w:hAnsi="宋体" w:cs="宋体" w:hint="eastAsia"/>
          <w:szCs w:val="21"/>
        </w:rPr>
        <w:t>《季氏将伐颛臾》这篇</w:t>
      </w:r>
      <w:r>
        <w:rPr>
          <w:rFonts w:ascii="宋体" w:eastAsia="宋体" w:hAnsi="宋体" w:cs="宋体" w:hint="eastAsia"/>
          <w:szCs w:val="21"/>
        </w:rPr>
        <w:t>文章学习过程中，学生在了解有关孔子的文学常识时，就会涉及“四书”、“五经”、“六艺”和“六经”的知识。在《</w:t>
      </w:r>
      <w:r>
        <w:rPr>
          <w:rFonts w:ascii="宋体" w:eastAsia="宋体" w:hAnsi="宋体" w:cs="宋体" w:hint="eastAsia"/>
          <w:kern w:val="0"/>
          <w:szCs w:val="21"/>
        </w:rPr>
        <w:t>广东省六校</w:t>
      </w:r>
      <w:r>
        <w:rPr>
          <w:rFonts w:ascii="宋体" w:eastAsia="宋体" w:hAnsi="宋体" w:cs="宋体" w:hint="eastAsia"/>
          <w:kern w:val="0"/>
          <w:szCs w:val="21"/>
        </w:rPr>
        <w:t xml:space="preserve"> 2015 </w:t>
      </w:r>
      <w:r>
        <w:rPr>
          <w:rFonts w:ascii="宋体" w:eastAsia="宋体" w:hAnsi="宋体" w:cs="宋体" w:hint="eastAsia"/>
          <w:kern w:val="0"/>
          <w:szCs w:val="21"/>
        </w:rPr>
        <w:t>届高三第一次联合考试语文</w:t>
      </w:r>
      <w:r>
        <w:rPr>
          <w:rFonts w:ascii="宋体" w:eastAsia="宋体" w:hAnsi="宋体" w:cs="宋体" w:hint="eastAsia"/>
          <w:kern w:val="0"/>
          <w:szCs w:val="21"/>
        </w:rPr>
        <w:t>试题》和《佛山市南海区</w:t>
      </w:r>
      <w:r>
        <w:rPr>
          <w:rFonts w:ascii="宋体" w:eastAsia="宋体" w:hAnsi="宋体" w:cs="宋体" w:hint="eastAsia"/>
          <w:kern w:val="0"/>
          <w:szCs w:val="21"/>
        </w:rPr>
        <w:t>2015</w:t>
      </w:r>
      <w:r>
        <w:rPr>
          <w:rFonts w:ascii="宋体" w:eastAsia="宋体" w:hAnsi="宋体" w:cs="宋体" w:hint="eastAsia"/>
          <w:kern w:val="0"/>
          <w:szCs w:val="21"/>
        </w:rPr>
        <w:t>届高三</w:t>
      </w:r>
      <w:r>
        <w:rPr>
          <w:rFonts w:ascii="宋体" w:eastAsia="宋体" w:hAnsi="宋体" w:cs="宋体" w:hint="eastAsia"/>
          <w:kern w:val="0"/>
          <w:szCs w:val="21"/>
        </w:rPr>
        <w:t>8</w:t>
      </w:r>
      <w:r>
        <w:rPr>
          <w:rFonts w:ascii="宋体" w:eastAsia="宋体" w:hAnsi="宋体" w:cs="宋体" w:hint="eastAsia"/>
          <w:kern w:val="0"/>
          <w:szCs w:val="21"/>
        </w:rPr>
        <w:t>月摸底考试语文试题》中，文言文阅读都不约而同的出现了“赠”。所以，卓越</w:t>
      </w:r>
      <w:r>
        <w:rPr>
          <w:rFonts w:ascii="宋体" w:eastAsia="宋体" w:hAnsi="宋体" w:cs="宋体"/>
          <w:kern w:val="0"/>
          <w:szCs w:val="21"/>
        </w:rPr>
        <w:t>教育考试研究院·高考团队</w:t>
      </w:r>
      <w:r>
        <w:rPr>
          <w:rFonts w:ascii="宋体" w:eastAsia="宋体" w:hAnsi="宋体" w:cs="宋体" w:hint="eastAsia"/>
          <w:kern w:val="0"/>
          <w:szCs w:val="21"/>
        </w:rPr>
        <w:t>建议考生要抓牢课本，抓住练习中常见的文化常识，做好知识的分类归纳和总结。例如：可以分成“古代礼制、古代称谓、古代法制、古代官职”。这样，可以最大限度优化知识网络结构，提高学习成效。</w:t>
      </w:r>
    </w:p>
    <w:p w:rsidR="00EF41C8" w:rsidRDefault="00CC76CC">
      <w:pPr>
        <w:ind w:firstLine="420"/>
      </w:pPr>
      <w:r>
        <w:rPr>
          <w:rFonts w:hint="eastAsia"/>
        </w:rPr>
        <w:t>同时，请注意语法知识的学习。高考已经不再直接考语法知识，但在文言文语句翻译</w:t>
      </w:r>
      <w:r>
        <w:rPr>
          <w:rFonts w:hint="eastAsia"/>
        </w:rPr>
        <w:t>中，还是要涉及的。今年的第</w:t>
      </w:r>
      <w:r>
        <w:rPr>
          <w:rFonts w:hint="eastAsia"/>
        </w:rPr>
        <w:t>7</w:t>
      </w:r>
      <w:r>
        <w:rPr>
          <w:rFonts w:hint="eastAsia"/>
        </w:rPr>
        <w:t>题第②小题，就考到了“状语后置句”和“名词的活用”。老师在此，给大家补充一下：</w:t>
      </w:r>
    </w:p>
    <w:p w:rsidR="00EF41C8" w:rsidRDefault="00CC76CC">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1013460</wp:posOffset>
                </wp:positionH>
                <wp:positionV relativeFrom="paragraph">
                  <wp:posOffset>4264025</wp:posOffset>
                </wp:positionV>
                <wp:extent cx="466725" cy="0"/>
                <wp:effectExtent l="0" t="64135" r="9525" b="69215"/>
                <wp:wrapNone/>
                <wp:docPr id="13" name="直接箭头连接符 13"/>
                <wp:cNvGraphicFramePr/>
                <a:graphic xmlns:a="http://schemas.openxmlformats.org/drawingml/2006/main">
                  <a:graphicData uri="http://schemas.microsoft.com/office/word/2010/wordprocessingShape">
                    <wps:wsp>
                      <wps:cNvCnPr/>
                      <wps:spPr>
                        <a:xfrm>
                          <a:off x="2156460" y="9540875"/>
                          <a:ext cx="466725" cy="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569582" id="_x0000_t32" coordsize="21600,21600" o:spt="32" o:oned="t" path="m,l21600,21600e" filled="f">
                <v:path arrowok="t" fillok="f" o:connecttype="none"/>
                <o:lock v:ext="edit" shapetype="t"/>
              </v:shapetype>
              <v:shape id="直接箭头连接符 13" o:spid="_x0000_s1026" type="#_x0000_t32" style="position:absolute;left:0;text-align:left;margin-left:79.8pt;margin-top:335.75pt;width:36.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" strokecolor="black [3213]" strokeweight="2.25pt">
                <v:stroke endarrow="ope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4180840</wp:posOffset>
                </wp:positionV>
                <wp:extent cx="334010" cy="161925"/>
                <wp:effectExtent l="12700" t="12700" r="15240" b="15875"/>
                <wp:wrapNone/>
                <wp:docPr id="12" name="右箭头 12"/>
                <wp:cNvGraphicFramePr/>
                <a:graphic xmlns:a="http://schemas.openxmlformats.org/drawingml/2006/main">
                  <a:graphicData uri="http://schemas.microsoft.com/office/word/2010/wordprocessingShape">
                    <wps:wsp>
                      <wps:cNvSpPr/>
                      <wps:spPr>
                        <a:xfrm>
                          <a:off x="1318260" y="9502775"/>
                          <a:ext cx="334010"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0E5E6A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2" o:spid="_x0000_s1026" type="#_x0000_t13" style="position:absolute;left:0;text-align:left;margin-left:8.65pt;margin-top:329.2pt;width:26.3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" adj="16364" fillcolor="black [3200]" strokecolor="black [1600]"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1099185</wp:posOffset>
                </wp:positionH>
                <wp:positionV relativeFrom="paragraph">
                  <wp:posOffset>3456305</wp:posOffset>
                </wp:positionV>
                <wp:extent cx="299720" cy="6350"/>
                <wp:effectExtent l="0" t="60325" r="5080" b="66675"/>
                <wp:wrapNone/>
                <wp:docPr id="11" name="直接箭头连接符 11"/>
                <wp:cNvGraphicFramePr/>
                <a:graphic xmlns:a="http://schemas.openxmlformats.org/drawingml/2006/main">
                  <a:graphicData uri="http://schemas.microsoft.com/office/word/2010/wordprocessingShape">
                    <wps:wsp>
                      <wps:cNvCnPr/>
                      <wps:spPr>
                        <a:xfrm>
                          <a:off x="2242185" y="8917940"/>
                          <a:ext cx="299720" cy="63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37B2F7" id="直接箭头连接符 11" o:spid="_x0000_s1026" type="#_x0000_t32" style="position:absolute;left:0;text-align:left;margin-left:86.55pt;margin-top:272.15pt;width:23.6pt;height:.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" strokecolor="black [3213]" strokeweight="2.25pt">
                <v:stroke endarrow="ope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3390265</wp:posOffset>
                </wp:positionV>
                <wp:extent cx="304800" cy="132715"/>
                <wp:effectExtent l="12700" t="12700" r="25400" b="26035"/>
                <wp:wrapNone/>
                <wp:docPr id="10" name="右箭头 10"/>
                <wp:cNvGraphicFramePr/>
                <a:graphic xmlns:a="http://schemas.openxmlformats.org/drawingml/2006/main">
                  <a:graphicData uri="http://schemas.microsoft.com/office/word/2010/wordprocessingShape">
                    <wps:wsp>
                      <wps:cNvSpPr/>
                      <wps:spPr>
                        <a:xfrm>
                          <a:off x="1270635" y="8917940"/>
                          <a:ext cx="304800" cy="13271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90E4428" id="右箭头 10" o:spid="_x0000_s1026" type="#_x0000_t13" style="position:absolute;left:0;text-align:left;margin-left:10.05pt;margin-top:266.95pt;width:24pt;height:10.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" adj="16898" fillcolor="black [3200]" strokecolor="black [1600]"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1779905</wp:posOffset>
                </wp:positionV>
                <wp:extent cx="361950" cy="170180"/>
                <wp:effectExtent l="12700" t="12700" r="25400" b="26670"/>
                <wp:wrapNone/>
                <wp:docPr id="9" name="右箭头 9"/>
                <wp:cNvGraphicFramePr/>
                <a:graphic xmlns:a="http://schemas.openxmlformats.org/drawingml/2006/main">
                  <a:graphicData uri="http://schemas.microsoft.com/office/word/2010/wordprocessingShape">
                    <wps:wsp>
                      <wps:cNvSpPr/>
                      <wps:spPr>
                        <a:xfrm>
                          <a:off x="1299210" y="7232015"/>
                          <a:ext cx="361950" cy="1701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0F8473E" id="右箭头 9" o:spid="_x0000_s1026" type="#_x0000_t13" style="position:absolute;left:0;text-align:left;margin-left:9.3pt;margin-top:140.15pt;width:28.5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" adj="16522"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1036955</wp:posOffset>
                </wp:positionV>
                <wp:extent cx="342900" cy="133350"/>
                <wp:effectExtent l="12700" t="12700" r="25400" b="25400"/>
                <wp:wrapNone/>
                <wp:docPr id="8" name="右箭头 8"/>
                <wp:cNvGraphicFramePr/>
                <a:graphic xmlns:a="http://schemas.openxmlformats.org/drawingml/2006/main">
                  <a:graphicData uri="http://schemas.microsoft.com/office/word/2010/wordprocessingShape">
                    <wps:wsp>
                      <wps:cNvSpPr/>
                      <wps:spPr>
                        <a:xfrm>
                          <a:off x="1270635" y="6508115"/>
                          <a:ext cx="342900" cy="1333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4360039" id="右箭头 8" o:spid="_x0000_s1026" type="#_x0000_t13" style="position:absolute;left:0;text-align:left;margin-left:10.05pt;margin-top:81.65pt;width:27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" adj="17400" fillcolor="black [3200]" strokecolor="black [1600]" strokeweight="2pt"/>
            </w:pict>
          </mc:Fallback>
        </mc:AlternateContent>
      </w:r>
      <w:r>
        <w:rPr>
          <w:noProof/>
        </w:rPr>
        <mc:AlternateContent>
          <mc:Choice Requires="wps">
            <w:drawing>
              <wp:inline distT="0" distB="0" distL="114300" distR="114300">
                <wp:extent cx="5229860" cy="4438015"/>
                <wp:effectExtent l="13970" t="0" r="33020" b="24765"/>
                <wp:docPr id="7" name="文本框 7"/>
                <wp:cNvGraphicFramePr/>
                <a:graphic xmlns:a="http://schemas.openxmlformats.org/drawingml/2006/main">
                  <a:graphicData uri="http://schemas.microsoft.com/office/word/2010/wordprocessingShape">
                    <wps:wsp>
                      <wps:cNvSpPr txBox="1"/>
                      <wps:spPr>
                        <a:xfrm>
                          <a:off x="0" y="0"/>
                          <a:ext cx="5229860" cy="4438015"/>
                        </a:xfrm>
                        <a:prstGeom prst="rect">
                          <a:avLst/>
                        </a:prstGeom>
                        <a:pattFill prst="pct30">
                          <a:fgClr>
                            <a:srgbClr val="FFFF00"/>
                          </a:fgClr>
                          <a:bgClr>
                            <a:schemeClr val="accent1">
                              <a:lumMod val="20000"/>
                              <a:lumOff val="80000"/>
                            </a:schemeClr>
                          </a:bgClr>
                        </a:pattFill>
                        <a:ln w="28575" cmpd="dbl">
                          <a:solidFill>
                            <a:srgbClr val="09A805"/>
                          </a:solidFill>
                          <a:prstDash val="sysDash"/>
                        </a:ln>
                        <a:effectLst>
                          <a:softEdge rad="12700"/>
                        </a:effectLst>
                      </wps:spPr>
                      <wps:style>
                        <a:lnRef idx="2">
                          <a:schemeClr val="accent1"/>
                        </a:lnRef>
                        <a:fillRef idx="1">
                          <a:schemeClr val="lt1"/>
                        </a:fillRef>
                        <a:effectRef idx="0">
                          <a:schemeClr val="accent1"/>
                        </a:effectRef>
                        <a:fontRef idx="minor">
                          <a:schemeClr val="dk1"/>
                        </a:fontRef>
                      </wps:style>
                      <wps:txbx>
                        <w:txbxContent>
                          <w:p w:rsidR="00EF41C8" w:rsidRDefault="00CC76CC">
                            <w:pPr>
                              <w:rPr>
                                <w:rFonts w:ascii="宋体" w:eastAsia="宋体" w:hAnsi="宋体" w:cs="宋体"/>
                                <w:color w:val="000000" w:themeColor="text1"/>
                                <w:sz w:val="32"/>
                                <w:szCs w:val="32"/>
                                <w14:glow w14:rad="1397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宋体" w:eastAsia="宋体" w:hAnsi="宋体" w:cs="宋体" w:hint="eastAsia"/>
                                <w:color w:val="000000" w:themeColor="text1"/>
                                <w:sz w:val="32"/>
                                <w:szCs w:val="32"/>
                                <w14:glow w14:rad="1397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状语后置句</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①</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谓语（动词为主）</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于</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以</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名词短语</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于</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以</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名词短语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谓语</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②</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谓语（动词为主）</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表处所的名词</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（于</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以）</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表处所的名词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谓语</w:t>
                            </w:r>
                          </w:p>
                          <w:p w:rsidR="00EF41C8" w:rsidRDefault="00CC76CC">
                            <w:pPr>
                              <w:rPr>
                                <w:rFonts w:ascii="宋体" w:eastAsia="宋体" w:hAnsi="宋体" w:cs="宋体"/>
                                <w:color w:val="000000" w:themeColor="text1"/>
                                <w:sz w:val="32"/>
                                <w:szCs w:val="32"/>
                                <w14:glow w14:rad="1397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宋体" w:eastAsia="宋体" w:hAnsi="宋体" w:cs="宋体" w:hint="eastAsia"/>
                                <w:color w:val="000000" w:themeColor="text1"/>
                                <w:sz w:val="32"/>
                                <w:szCs w:val="32"/>
                                <w14:glow w14:rad="1397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名词的活用</w:t>
                            </w:r>
                          </w:p>
                          <w:p w:rsidR="00EF41C8" w:rsidRDefault="00CC76CC">
                            <w:pPr>
                              <w:rPr>
                                <w:rFonts w:ascii="宋体" w:eastAsia="宋体" w:hAnsi="宋体" w:cs="宋体"/>
                                <w:sz w:val="24"/>
                                <w:szCs w:val="24"/>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pPr>
                            <w:r>
                              <w:rPr>
                                <w:rFonts w:ascii="宋体" w:eastAsia="宋体" w:hAnsi="宋体" w:cs="宋体" w:hint="eastAsia"/>
                                <w:sz w:val="24"/>
                                <w:szCs w:val="24"/>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t>语法功能——常在句子中作“主语”、“宾语”，一般不作“谓语”</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①</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1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2/</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名词性短语</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1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作“谓语”，活用作“动词”【</w:t>
                            </w:r>
                            <w:r>
                              <w:rPr>
                                <w:rFonts w:hint="eastAsia"/>
                                <w:color w:val="0000FF"/>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（崔鄢）经月不笞一人</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②</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动词</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作“状语”【其一犬坐于前】</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（于</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以）</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表处所的名词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谓语</w:t>
                            </w:r>
                          </w:p>
                          <w:p w:rsidR="00EF41C8" w:rsidRDefault="00EF41C8">
                            <w:pPr>
                              <w:ind w:firstLineChars="200" w:firstLine="420"/>
                              <w:rPr>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p>
                          <w:p w:rsidR="00EF41C8" w:rsidRDefault="00EF41C8">
                            <w:pPr>
                              <w:ind w:firstLineChars="200" w:firstLine="420"/>
                              <w:rPr>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p>
                          <w:p w:rsidR="00EF41C8" w:rsidRDefault="00EF41C8">
                            <w:pPr>
                              <w:ind w:firstLineChars="200" w:firstLine="420"/>
                              <w:rPr>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p>
                          <w:p w:rsidR="00EF41C8" w:rsidRDefault="00EF41C8">
                            <w:pPr>
                              <w:ind w:firstLineChars="200" w:firstLine="420"/>
                              <w:rPr>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文本框 7" o:spid="_x0000_s1030" type="#_x0000_t202" style="width:411.8pt;height:3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" fillcolor="yellow" strokecolor="#09a805" strokeweight="2.25pt">
                <v:fill r:id="rId8" o:title="" color2="#dbe5f1 [660]" type="pattern"/>
                <v:stroke dashstyle="3 1" linestyle="thinThin"/>
                <v:textbox>
                  <w:txbxContent>
                    <w:p w:rsidR="00EF41C8" w:rsidRDefault="00CC76CC">
                      <w:pPr>
                        <w:rPr>
                          <w:rFonts w:ascii="宋体" w:eastAsia="宋体" w:hAnsi="宋体" w:cs="宋体"/>
                          <w:color w:val="000000" w:themeColor="text1"/>
                          <w:sz w:val="32"/>
                          <w:szCs w:val="32"/>
                          <w14:glow w14:rad="1397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宋体" w:eastAsia="宋体" w:hAnsi="宋体" w:cs="宋体" w:hint="eastAsia"/>
                          <w:color w:val="000000" w:themeColor="text1"/>
                          <w:sz w:val="32"/>
                          <w:szCs w:val="32"/>
                          <w14:glow w14:rad="1397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状语后置句</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①</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谓语（动词为主）</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于</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以</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名词短语</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于</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以</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名词短语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谓语</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②</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谓语（动词为主）</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表处所的名词</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（于</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以）</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表处所的名词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谓语</w:t>
                      </w:r>
                    </w:p>
                    <w:p w:rsidR="00EF41C8" w:rsidRDefault="00CC76CC">
                      <w:pPr>
                        <w:rPr>
                          <w:rFonts w:ascii="宋体" w:eastAsia="宋体" w:hAnsi="宋体" w:cs="宋体"/>
                          <w:color w:val="000000" w:themeColor="text1"/>
                          <w:sz w:val="32"/>
                          <w:szCs w:val="32"/>
                          <w14:glow w14:rad="1397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pPr>
                      <w:r>
                        <w:rPr>
                          <w:rFonts w:ascii="宋体" w:eastAsia="宋体" w:hAnsi="宋体" w:cs="宋体" w:hint="eastAsia"/>
                          <w:color w:val="000000" w:themeColor="text1"/>
                          <w:sz w:val="32"/>
                          <w:szCs w:val="32"/>
                          <w14:glow w14:rad="139700">
                            <w14:schemeClr w14:val="accent2">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props3d w14:extrusionH="0" w14:contourW="0" w14:prstMaterial="clear"/>
                        </w:rPr>
                        <w:t>名词的活用</w:t>
                      </w:r>
                    </w:p>
                    <w:p w:rsidR="00EF41C8" w:rsidRDefault="00CC76CC">
                      <w:pPr>
                        <w:rPr>
                          <w:rFonts w:ascii="宋体" w:eastAsia="宋体" w:hAnsi="宋体" w:cs="宋体"/>
                          <w:sz w:val="24"/>
                          <w:szCs w:val="24"/>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pPr>
                      <w:r>
                        <w:rPr>
                          <w:rFonts w:ascii="宋体" w:eastAsia="宋体" w:hAnsi="宋体" w:cs="宋体" w:hint="eastAsia"/>
                          <w:sz w:val="24"/>
                          <w:szCs w:val="24"/>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14:props3d w14:extrusionH="0" w14:contourW="0" w14:prstMaterial="clear"/>
                        </w:rPr>
                        <w:t>语法功能——常在句子中作“主语”、“宾语”，一般不作“谓语”</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①</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1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2/</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名词性短语</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1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作“谓语”，活用作“动词”【</w:t>
                      </w:r>
                      <w:r>
                        <w:rPr>
                          <w:rFonts w:hint="eastAsia"/>
                          <w:color w:val="0000FF"/>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（崔鄢）经月不笞一人</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②</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动词</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作“状语”【其一犬坐于前】</w:t>
                      </w:r>
                    </w:p>
                    <w:p w:rsidR="00EF41C8" w:rsidRDefault="00CC76CC">
                      <w:pPr>
                        <w:rPr>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r>
                        <w:rPr>
                          <w:rFonts w:hint="eastAsia"/>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主语</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（于</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以）</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表处所的名词</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 xml:space="preserve"> + </w:t>
                      </w:r>
                      <w:r>
                        <w:rPr>
                          <w:rFonts w:hint="eastAsia"/>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t>谓语</w:t>
                      </w:r>
                    </w:p>
                    <w:p w:rsidR="00EF41C8" w:rsidRDefault="00EF41C8">
                      <w:pPr>
                        <w:ind w:firstLineChars="200" w:firstLine="420"/>
                        <w:rPr>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p>
                    <w:p w:rsidR="00EF41C8" w:rsidRDefault="00EF41C8">
                      <w:pPr>
                        <w:ind w:firstLineChars="200" w:firstLine="420"/>
                        <w:rPr>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p>
                    <w:p w:rsidR="00EF41C8" w:rsidRDefault="00EF41C8">
                      <w:pPr>
                        <w:ind w:firstLineChars="200" w:firstLine="420"/>
                        <w:rPr>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p>
                    <w:p w:rsidR="00EF41C8" w:rsidRDefault="00EF41C8">
                      <w:pPr>
                        <w:ind w:firstLineChars="200" w:firstLine="420"/>
                        <w:rPr>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rPr>
                      </w:pPr>
                    </w:p>
                  </w:txbxContent>
                </v:textbox>
                <w10:anchorlock/>
              </v:shape>
            </w:pict>
          </mc:Fallback>
        </mc:AlternateContent>
      </w:r>
    </w:p>
    <w:p w:rsidR="00EF41C8" w:rsidRDefault="00CC76CC">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新亮点：更贴近生活</w:t>
      </w:r>
    </w:p>
    <w:p w:rsidR="00EF41C8" w:rsidRDefault="00CC76CC">
      <w:pPr>
        <w:ind w:firstLine="420"/>
        <w:rPr>
          <w:rFonts w:ascii="宋体" w:eastAsia="宋体" w:hAnsi="宋体"/>
          <w:szCs w:val="21"/>
        </w:rPr>
      </w:pPr>
      <w:r>
        <w:rPr>
          <w:rFonts w:ascii="宋体" w:eastAsia="宋体" w:hAnsi="宋体" w:hint="eastAsia"/>
          <w:szCs w:val="21"/>
        </w:rPr>
        <w:t>这套试卷还有一个很大的亮点就是充分体现了生活与语文之间紧密联系。</w:t>
      </w:r>
    </w:p>
    <w:p w:rsidR="00EF41C8" w:rsidRDefault="00CC76CC">
      <w:pPr>
        <w:ind w:firstLine="420"/>
      </w:pPr>
      <w:r>
        <w:rPr>
          <w:rFonts w:ascii="宋体" w:eastAsia="宋体" w:hAnsi="宋体" w:hint="eastAsia"/>
          <w:szCs w:val="21"/>
        </w:rPr>
        <w:t>现代文阅读考查了儒家思想；文学类文本阅读着重学生对生活中的小事的认知；语用题</w:t>
      </w:r>
      <w:r>
        <w:rPr>
          <w:rFonts w:ascii="宋体" w:eastAsia="宋体" w:hAnsi="宋体" w:hint="eastAsia"/>
          <w:szCs w:val="21"/>
        </w:rPr>
        <w:t>17</w:t>
      </w:r>
      <w:r>
        <w:rPr>
          <w:rFonts w:ascii="宋体" w:eastAsia="宋体" w:hAnsi="宋体" w:hint="eastAsia"/>
          <w:szCs w:val="21"/>
        </w:rPr>
        <w:t>题则以传统文化的一个代表事物——剪纸作为切入点，考查学生对传统文化的认知与理解；作文还从“关注</w:t>
      </w:r>
      <w:r>
        <w:rPr>
          <w:rFonts w:hint="eastAsia"/>
        </w:rPr>
        <w:t>人际关系、关注人的社会责任感以及人生价值观的认知”这个方面对学生的生活感知能力、人生认知能力进行了测试。卓越教育考试</w:t>
      </w:r>
      <w:r>
        <w:t>研究院</w:t>
      </w:r>
      <w:r>
        <w:t>·</w:t>
      </w:r>
      <w:r>
        <w:t>高考团队</w:t>
      </w:r>
      <w:r>
        <w:rPr>
          <w:rFonts w:hint="eastAsia"/>
        </w:rPr>
        <w:t>特别提醒</w:t>
      </w:r>
      <w:r>
        <w:rPr>
          <w:rFonts w:hint="eastAsia"/>
        </w:rPr>
        <w:t>，在不到</w:t>
      </w:r>
      <w:r>
        <w:rPr>
          <w:rFonts w:hint="eastAsia"/>
        </w:rPr>
        <w:t>100</w:t>
      </w:r>
      <w:r>
        <w:rPr>
          <w:rFonts w:hint="eastAsia"/>
        </w:rPr>
        <w:t>天的学习时间里</w:t>
      </w:r>
      <w:r>
        <w:rPr>
          <w:rFonts w:hint="eastAsia"/>
        </w:rPr>
        <w:t>，</w:t>
      </w:r>
      <w:r>
        <w:rPr>
          <w:rFonts w:hint="eastAsia"/>
        </w:rPr>
        <w:t>学生多注意留心生活中的小事，不论是自己的，还是他人的；不论是中国的，还是外国的，我们都要借助媒体、网络和我们的亲人增加我们对社会的认识，对人生的理解。在每个人心中要铭记一点：作文要想得到理想成绩，一定要有自己的独特而深入的生活体验或人生认识。所以，关注生活，</w:t>
      </w:r>
      <w:r>
        <w:rPr>
          <w:rFonts w:hint="eastAsia"/>
        </w:rPr>
        <w:t>用鲜活的生活实例进行作文写作，将自己对身边发生事情的深刻感悟和人生认识写进文章，才能更大限度的博得阅卷老师的赞许，从而得到理想分数</w:t>
      </w:r>
      <w:r>
        <w:rPr>
          <w:rFonts w:hint="eastAsia"/>
        </w:rPr>
        <w:t>。</w:t>
      </w:r>
    </w:p>
    <w:p w:rsidR="00EF41C8" w:rsidRDefault="00CC76CC">
      <w:pPr>
        <w:ind w:firstLine="420"/>
      </w:pPr>
      <w:r>
        <w:rPr>
          <w:rFonts w:hint="eastAsia"/>
        </w:rPr>
        <w:t xml:space="preserve"> </w:t>
      </w:r>
      <w:r>
        <w:rPr>
          <w:rFonts w:hint="eastAsia"/>
        </w:rPr>
        <w:t>作文题从形式上与去年的并没有差别：</w:t>
      </w:r>
    </w:p>
    <w:p w:rsidR="00EF41C8" w:rsidRDefault="00CC76CC">
      <w:r>
        <w:rPr>
          <w:noProof/>
        </w:rPr>
        <mc:AlternateContent>
          <mc:Choice Requires="wps">
            <w:drawing>
              <wp:inline distT="0" distB="0" distL="114300" distR="114300">
                <wp:extent cx="5229860" cy="1479550"/>
                <wp:effectExtent l="14605" t="0" r="32385" b="30480"/>
                <wp:docPr id="14" name="文本框 14"/>
                <wp:cNvGraphicFramePr/>
                <a:graphic xmlns:a="http://schemas.openxmlformats.org/drawingml/2006/main">
                  <a:graphicData uri="http://schemas.microsoft.com/office/word/2010/wordprocessingShape">
                    <wps:wsp>
                      <wps:cNvSpPr txBox="1"/>
                      <wps:spPr>
                        <a:xfrm>
                          <a:off x="0" y="0"/>
                          <a:ext cx="5229860" cy="1479550"/>
                        </a:xfrm>
                        <a:prstGeom prst="rect">
                          <a:avLst/>
                        </a:prstGeom>
                        <a:pattFill prst="pct10">
                          <a:fgClr>
                            <a:schemeClr val="accent1"/>
                          </a:fgClr>
                          <a:bgClr>
                            <a:schemeClr val="accent1">
                              <a:lumMod val="20000"/>
                              <a:lumOff val="80000"/>
                            </a:schemeClr>
                          </a:bgClr>
                        </a:pattFill>
                        <a:ln w="28575" cmpd="thickThin">
                          <a:solidFill>
                            <a:srgbClr val="97149B"/>
                          </a:solidFill>
                          <a:prstDash val="sysDash"/>
                        </a:ln>
                      </wps:spPr>
                      <wps:style>
                        <a:lnRef idx="2">
                          <a:schemeClr val="accent1"/>
                        </a:lnRef>
                        <a:fillRef idx="1">
                          <a:schemeClr val="lt1"/>
                        </a:fillRef>
                        <a:effectRef idx="0">
                          <a:schemeClr val="accent1"/>
                        </a:effectRef>
                        <a:fontRef idx="minor">
                          <a:schemeClr val="dk1"/>
                        </a:fontRef>
                      </wps:style>
                      <wps:txb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2015</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年高考</w:t>
                            </w:r>
                          </w:p>
                          <w:p w:rsidR="00EF41C8" w:rsidRDefault="00CC76CC">
                            <w:pPr>
                              <w:adjustRightInd w:val="0"/>
                              <w:snapToGrid w:val="0"/>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sz w:val="24"/>
                              </w:rPr>
                              <w:t xml:space="preserve">    </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看天光云彩，能测阴晴雨雪，但难逾目力所及；打开电视，可知</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全球天气，却少了静观云卷云舒的乐趣。</w:t>
                            </w:r>
                          </w:p>
                          <w:p w:rsidR="00EF41C8" w:rsidRDefault="00CC76CC">
                            <w:pPr>
                              <w:adjustRightInd w:val="0"/>
                              <w:snapToGrid w:val="0"/>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 xml:space="preserve">    </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漫步林间，常看草长莺飞、枝叶枯荣，但未必能细说花鸟之名、树木之性；轻点鼠标，可知生物的纲目属种、迁徙演化，却无法唤到花果清香、丛林气息。</w:t>
                            </w:r>
                          </w:p>
                          <w:p w:rsidR="00EF41C8" w:rsidRDefault="00CC76CC">
                            <w:pPr>
                              <w:adjustRightInd w:val="0"/>
                              <w:snapToGrid w:val="0"/>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 xml:space="preserve">    </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从不同的途径去感知自然，自然似乎很“近”，又似乎很“远”。</w:t>
                            </w:r>
                          </w:p>
                          <w:p w:rsidR="00EF41C8" w:rsidRDefault="00EF41C8">
                            <w:pPr>
                              <w:ind w:firstLineChars="200" w:firstLine="440"/>
                              <w:rPr>
                                <w:color w:val="000000" w:themeColor="text1"/>
                                <w:sz w:val="22"/>
                                <w14:shadow w14:blurRad="38100" w14:dist="19050" w14:dir="2700000" w14:sx="100000" w14:sy="100000" w14:kx="0" w14:ky="0" w14:algn="tl">
                                  <w14:schemeClr w14:val="dk1">
                                    <w14:alpha w14:val="60000"/>
                                  </w14:schemeClr>
                                </w14:shadow>
                                <w14:props3d w14:extrusionH="0" w14:contourW="0" w14:prstMaterial="clear"/>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文本框 14" o:spid="_x0000_s1031" type="#_x0000_t202" style="width:411.8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" fillcolor="#4f81bd [3204]" strokecolor="#97149b" strokeweight="2.25pt">
                <v:fill r:id="rId7" o:title="" color2="#dbe5f1 [660]" type="pattern"/>
                <v:stroke dashstyle="3 1" linestyle="thickThin"/>
                <v:textbo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2015</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年高考</w:t>
                      </w:r>
                    </w:p>
                    <w:p w:rsidR="00EF41C8" w:rsidRDefault="00CC76CC">
                      <w:pPr>
                        <w:adjustRightInd w:val="0"/>
                        <w:snapToGrid w:val="0"/>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sz w:val="24"/>
                        </w:rPr>
                        <w:t xml:space="preserve">    </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看天光云彩，能测阴晴雨雪，但难逾目力所及；打开电视，可知</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全球天气，却少了静观云卷云舒的乐趣。</w:t>
                      </w:r>
                    </w:p>
                    <w:p w:rsidR="00EF41C8" w:rsidRDefault="00CC76CC">
                      <w:pPr>
                        <w:adjustRightInd w:val="0"/>
                        <w:snapToGrid w:val="0"/>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 xml:space="preserve">    </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漫步林间，常看草长莺飞、枝叶枯荣，但未必能细说花鸟之名、树木之性；轻点鼠标，可知生物的纲目属种、迁徙演化，却无法唤到花果清香、丛林气息。</w:t>
                      </w:r>
                    </w:p>
                    <w:p w:rsidR="00EF41C8" w:rsidRDefault="00CC76CC">
                      <w:pPr>
                        <w:adjustRightInd w:val="0"/>
                        <w:snapToGrid w:val="0"/>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 xml:space="preserve">    </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从不同的途径去感知自然，自然似乎很“近”，又似乎很“远”。</w:t>
                      </w:r>
                    </w:p>
                    <w:p w:rsidR="00EF41C8" w:rsidRDefault="00EF41C8">
                      <w:pPr>
                        <w:ind w:firstLineChars="200" w:firstLine="440"/>
                        <w:rPr>
                          <w:color w:val="000000" w:themeColor="text1"/>
                          <w:sz w:val="22"/>
                          <w14:shadow w14:blurRad="38100" w14:dist="19050" w14:dir="2700000" w14:sx="100000" w14:sy="100000" w14:kx="0" w14:ky="0" w14:algn="tl">
                            <w14:schemeClr w14:val="dk1">
                              <w14:alpha w14:val="60000"/>
                            </w14:schemeClr>
                          </w14:shadow>
                          <w14:props3d w14:extrusionH="0" w14:contourW="0" w14:prstMaterial="clear"/>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v:textbox>
                <w10:anchorlock/>
              </v:shape>
            </w:pict>
          </mc:Fallback>
        </mc:AlternateContent>
      </w:r>
    </w:p>
    <w:p w:rsidR="00EF41C8" w:rsidRDefault="00CC76CC">
      <w:pPr>
        <w:jc w:val="center"/>
        <w:rPr>
          <w:rFonts w:ascii="微软雅黑" w:eastAsia="微软雅黑" w:hAnsi="微软雅黑"/>
          <w:b/>
          <w:sz w:val="28"/>
          <w:szCs w:val="28"/>
        </w:rPr>
      </w:pPr>
      <w:r>
        <w:rPr>
          <w:noProof/>
        </w:rPr>
        <w:lastRenderedPageBreak/>
        <mc:AlternateContent>
          <mc:Choice Requires="wps">
            <w:drawing>
              <wp:inline distT="0" distB="0" distL="114300" distR="114300">
                <wp:extent cx="5229860" cy="2341880"/>
                <wp:effectExtent l="13970" t="0" r="33020" b="25400"/>
                <wp:docPr id="15" name="文本框 15"/>
                <wp:cNvGraphicFramePr/>
                <a:graphic xmlns:a="http://schemas.openxmlformats.org/drawingml/2006/main">
                  <a:graphicData uri="http://schemas.microsoft.com/office/word/2010/wordprocessingShape">
                    <wps:wsp>
                      <wps:cNvSpPr txBox="1"/>
                      <wps:spPr>
                        <a:xfrm>
                          <a:off x="0" y="0"/>
                          <a:ext cx="5229860" cy="2341880"/>
                        </a:xfrm>
                        <a:prstGeom prst="rect">
                          <a:avLst/>
                        </a:prstGeom>
                        <a:pattFill prst="pct10">
                          <a:fgClr>
                            <a:schemeClr val="accent1"/>
                          </a:fgClr>
                          <a:bgClr>
                            <a:schemeClr val="accent1">
                              <a:lumMod val="20000"/>
                              <a:lumOff val="80000"/>
                            </a:schemeClr>
                          </a:bgClr>
                        </a:pattFill>
                        <a:ln w="28575" cmpd="thickThin">
                          <a:solidFill>
                            <a:srgbClr val="97149B"/>
                          </a:solidFill>
                          <a:prstDash val="sysDash"/>
                        </a:ln>
                      </wps:spPr>
                      <wps:style>
                        <a:lnRef idx="2">
                          <a:schemeClr val="accent1"/>
                        </a:lnRef>
                        <a:fillRef idx="1">
                          <a:schemeClr val="lt1"/>
                        </a:fillRef>
                        <a:effectRef idx="0">
                          <a:schemeClr val="accent1"/>
                        </a:effectRef>
                        <a:fontRef idx="minor">
                          <a:schemeClr val="dk1"/>
                        </a:fontRef>
                      </wps:style>
                      <wps:txb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2016</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年广</w:t>
                            </w:r>
                            <w:proofErr w:type="gramStart"/>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一</w:t>
                            </w:r>
                            <w:proofErr w:type="gramEnd"/>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模</w:t>
                            </w:r>
                          </w:p>
                          <w:p w:rsidR="00EF41C8" w:rsidRDefault="00CC76CC">
                            <w:pPr>
                              <w:adjustRightInd w:val="0"/>
                              <w:snapToGrid w:val="0"/>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14:textOutline w14:w="9525" w14:cap="flat" w14:cmpd="sng" w14:algn="ctr">
                                  <w14:solidFill>
                                    <w14:srgbClr w14:val="0000FF"/>
                                  </w14:solidFill>
                                  <w14:prstDash w14:val="solid"/>
                                  <w14:round/>
                                </w14:textOutline>
                              </w:rPr>
                              <w:t xml:space="preserve">    </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某报为了发掘有温度和人情味的新闻，引导读者以温暖的视角看待社会，开设了《暖文》专栏。编辑部收到了三则新闻：</w:t>
                            </w:r>
                          </w:p>
                          <w:p w:rsidR="00EF41C8" w:rsidRDefault="00CC76CC">
                            <w:pPr>
                              <w:adjustRightInd w:val="0"/>
                              <w:snapToGrid w:val="0"/>
                              <w:ind w:firstLineChars="200" w:firstLine="442"/>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一位卖油条的青年多年坚持不用有害的“复炸油”炸油条，给顾客提供新鲜健康的油条，被网友称赞为最帅的良心“油条哥”。</w:t>
                            </w:r>
                          </w:p>
                          <w:p w:rsidR="00EF41C8" w:rsidRDefault="00CC76CC">
                            <w:pPr>
                              <w:adjustRightInd w:val="0"/>
                              <w:snapToGrid w:val="0"/>
                              <w:ind w:firstLineChars="200" w:firstLine="442"/>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一位老父亲从外地来医院看望儿子，看到儿子正</w:t>
                            </w:r>
                            <w:proofErr w:type="gramStart"/>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在坐</w:t>
                            </w:r>
                            <w:proofErr w:type="gramEnd"/>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诊，忙得抬不起头，根本说不上话。老人等了两个多小时，只好挂了一个号，和儿子见了一面。</w:t>
                            </w:r>
                          </w:p>
                          <w:p w:rsidR="00EF41C8" w:rsidRDefault="00CC76CC">
                            <w:pPr>
                              <w:adjustRightInd w:val="0"/>
                              <w:snapToGrid w:val="0"/>
                              <w:ind w:firstLineChars="200" w:firstLine="442"/>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某地举办珍品画展，一位男孩在探身观赏时不慎跌倒，损坏了一幅珍贵名画。主办方认为男孩只有</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12</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岁，又不是故意的，因此仅备案而未报案，希望男孩的心理不要受到影响。</w:t>
                            </w: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文本框 15" o:spid="_x0000_s1032" type="#_x0000_t202" style="width:411.8pt;height:1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" fillcolor="#4f81bd [3204]" strokecolor="#97149b" strokeweight="2.25pt">
                <v:fill r:id="rId7" o:title="" color2="#dbe5f1 [660]" type="pattern"/>
                <v:stroke dashstyle="3 1" linestyle="thickThin"/>
                <v:textbo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2016</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年广</w:t>
                      </w:r>
                      <w:proofErr w:type="gramStart"/>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一</w:t>
                      </w:r>
                      <w:proofErr w:type="gramEnd"/>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模</w:t>
                      </w:r>
                    </w:p>
                    <w:p w:rsidR="00EF41C8" w:rsidRDefault="00CC76CC">
                      <w:pPr>
                        <w:adjustRightInd w:val="0"/>
                        <w:snapToGrid w:val="0"/>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14:textOutline w14:w="9525" w14:cap="flat" w14:cmpd="sng" w14:algn="ctr">
                            <w14:solidFill>
                              <w14:srgbClr w14:val="0000FF"/>
                            </w14:solidFill>
                            <w14:prstDash w14:val="solid"/>
                            <w14:round/>
                          </w14:textOutline>
                        </w:rPr>
                        <w:t xml:space="preserve">    </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某报为了发掘有温度和人情味的新闻，引导读者以温暖的视角看待社会，开设了《暖文》专栏。编辑部收到了三则新闻：</w:t>
                      </w:r>
                    </w:p>
                    <w:p w:rsidR="00EF41C8" w:rsidRDefault="00CC76CC">
                      <w:pPr>
                        <w:adjustRightInd w:val="0"/>
                        <w:snapToGrid w:val="0"/>
                        <w:ind w:firstLineChars="200" w:firstLine="442"/>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一位卖油条的青年多年坚持不用有害的“复炸油”炸油条，给顾客提供新鲜健康的油条，被网友称赞为最帅的良心“油条哥”。</w:t>
                      </w:r>
                    </w:p>
                    <w:p w:rsidR="00EF41C8" w:rsidRDefault="00CC76CC">
                      <w:pPr>
                        <w:adjustRightInd w:val="0"/>
                        <w:snapToGrid w:val="0"/>
                        <w:ind w:firstLineChars="200" w:firstLine="442"/>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一位老父亲从外地来医院看望儿子，看到儿子正</w:t>
                      </w:r>
                      <w:proofErr w:type="gramStart"/>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在坐</w:t>
                      </w:r>
                      <w:proofErr w:type="gramEnd"/>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诊，忙得抬不起头，根本说不上话。老人等了两个多小时，只好挂了一个号，和儿子见了一面。</w:t>
                      </w:r>
                    </w:p>
                    <w:p w:rsidR="00EF41C8" w:rsidRDefault="00CC76CC">
                      <w:pPr>
                        <w:adjustRightInd w:val="0"/>
                        <w:snapToGrid w:val="0"/>
                        <w:ind w:firstLineChars="200" w:firstLine="442"/>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某地举办珍品画展，一位男孩在探身观赏时不慎跌倒，损坏了一幅珍贵名画。主办方认为男孩只有</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12</w:t>
                      </w:r>
                      <w:r>
                        <w:rPr>
                          <w:rFonts w:hint="eastAsia"/>
                          <w:b/>
                          <w:bCs/>
                          <w:color w:val="0000FF"/>
                          <w:sz w:val="22"/>
                          <w14:shadow w14:blurRad="38100" w14:dist="19050" w14:dir="2700000" w14:sx="100000" w14:sy="100000" w14:kx="0" w14:ky="0" w14:algn="tl">
                            <w14:schemeClr w14:val="dk1">
                              <w14:alpha w14:val="60000"/>
                            </w14:schemeClr>
                          </w14:shadow>
                          <w14:props3d w14:extrusionH="0" w14:contourW="0" w14:prstMaterial="clear"/>
                        </w:rPr>
                        <w:t>岁，又不是故意的，因此仅备案而未报案，希望男孩的心理不要受到影响。</w:t>
                      </w: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v:textbox>
                <w10:anchorlock/>
              </v:shape>
            </w:pict>
          </mc:Fallback>
        </mc:AlternateContent>
      </w:r>
    </w:p>
    <w:p w:rsidR="00EF41C8" w:rsidRDefault="00EF41C8">
      <w:pPr>
        <w:rPr>
          <w:rFonts w:ascii="宋体" w:eastAsia="宋体" w:hAnsi="宋体" w:cs="宋体"/>
          <w:bCs/>
          <w:szCs w:val="21"/>
        </w:rPr>
      </w:pPr>
    </w:p>
    <w:p w:rsidR="00EF41C8" w:rsidRDefault="00CC76CC">
      <w:pPr>
        <w:rPr>
          <w:rFonts w:ascii="宋体" w:eastAsia="宋体" w:hAnsi="宋体" w:cs="宋体"/>
          <w:bCs/>
          <w:szCs w:val="21"/>
        </w:rPr>
      </w:pPr>
      <w:r>
        <w:rPr>
          <w:rFonts w:ascii="宋体" w:eastAsia="宋体" w:hAnsi="宋体" w:cs="宋体" w:hint="eastAsia"/>
          <w:bCs/>
          <w:szCs w:val="21"/>
        </w:rPr>
        <w:t>考生都可以从中选择适合自己的角度。只是，今年作文的命题方向发生了转移。</w:t>
      </w:r>
    </w:p>
    <w:p w:rsidR="00EF41C8" w:rsidRDefault="00CC76CC">
      <w:pPr>
        <w:ind w:firstLineChars="200" w:firstLine="420"/>
        <w:rPr>
          <w:rFonts w:ascii="宋体" w:eastAsia="宋体" w:hAnsi="宋体" w:cs="宋体"/>
          <w:bCs/>
          <w:szCs w:val="21"/>
        </w:rPr>
      </w:pPr>
      <w:r>
        <w:rPr>
          <w:rFonts w:ascii="宋体" w:eastAsia="宋体" w:hAnsi="宋体" w:cs="宋体" w:hint="eastAsia"/>
          <w:bCs/>
          <w:szCs w:val="21"/>
        </w:rPr>
        <w:t>第一则材料——“责任”、“良知”、“公德”、“善良”、“顾己及人”等角度。</w:t>
      </w:r>
    </w:p>
    <w:p w:rsidR="00EF41C8" w:rsidRDefault="00CC76CC">
      <w:pPr>
        <w:ind w:firstLineChars="200" w:firstLine="420"/>
        <w:rPr>
          <w:rFonts w:ascii="宋体" w:eastAsia="宋体" w:hAnsi="宋体" w:cs="宋体"/>
          <w:bCs/>
          <w:szCs w:val="21"/>
        </w:rPr>
      </w:pPr>
      <w:r>
        <w:rPr>
          <w:rFonts w:ascii="宋体" w:eastAsia="宋体" w:hAnsi="宋体" w:cs="宋体" w:hint="eastAsia"/>
          <w:bCs/>
          <w:szCs w:val="21"/>
        </w:rPr>
        <w:t>第二则材料——“遵守规则”、“做文明公民，从我做起”、“换位思考”等角度。</w:t>
      </w:r>
    </w:p>
    <w:p w:rsidR="00EF41C8" w:rsidRDefault="00CC76CC">
      <w:pPr>
        <w:ind w:firstLineChars="200" w:firstLine="420"/>
        <w:rPr>
          <w:rFonts w:ascii="宋体" w:eastAsia="宋体" w:hAnsi="宋体" w:cs="宋体"/>
          <w:bCs/>
          <w:szCs w:val="21"/>
        </w:rPr>
      </w:pPr>
      <w:r>
        <w:rPr>
          <w:rFonts w:ascii="宋体" w:eastAsia="宋体" w:hAnsi="宋体" w:cs="宋体" w:hint="eastAsia"/>
          <w:bCs/>
          <w:szCs w:val="21"/>
        </w:rPr>
        <w:t>第三则材料——“宽容”、“理解他人”、“关爱他人”等角度。</w:t>
      </w:r>
    </w:p>
    <w:p w:rsidR="00EF41C8" w:rsidRDefault="00CC76CC">
      <w:pPr>
        <w:rPr>
          <w:rFonts w:ascii="宋体" w:eastAsia="宋体" w:hAnsi="宋体" w:cs="宋体"/>
          <w:bCs/>
          <w:szCs w:val="21"/>
        </w:rPr>
      </w:pPr>
      <w:r>
        <w:rPr>
          <w:rFonts w:ascii="宋体" w:eastAsia="宋体" w:hAnsi="宋体" w:cs="宋体" w:hint="eastAsia"/>
          <w:bCs/>
          <w:szCs w:val="21"/>
        </w:rPr>
        <w:t>分析结果显示：对于社会上人与人之间的关系，对于人的社会角色以及人的价值观，今年的</w:t>
      </w:r>
      <w:proofErr w:type="gramStart"/>
      <w:r>
        <w:rPr>
          <w:rFonts w:ascii="宋体" w:eastAsia="宋体" w:hAnsi="宋体" w:cs="宋体" w:hint="eastAsia"/>
          <w:bCs/>
          <w:szCs w:val="21"/>
        </w:rPr>
        <w:t>一</w:t>
      </w:r>
      <w:proofErr w:type="gramEnd"/>
      <w:r>
        <w:rPr>
          <w:rFonts w:ascii="宋体" w:eastAsia="宋体" w:hAnsi="宋体" w:cs="宋体" w:hint="eastAsia"/>
          <w:bCs/>
          <w:szCs w:val="21"/>
        </w:rPr>
        <w:t>模作文</w:t>
      </w:r>
      <w:proofErr w:type="gramStart"/>
      <w:r>
        <w:rPr>
          <w:rFonts w:ascii="宋体" w:eastAsia="宋体" w:hAnsi="宋体" w:cs="宋体" w:hint="eastAsia"/>
          <w:bCs/>
          <w:szCs w:val="21"/>
        </w:rPr>
        <w:t>题显然</w:t>
      </w:r>
      <w:proofErr w:type="gramEnd"/>
      <w:r>
        <w:rPr>
          <w:rFonts w:ascii="宋体" w:eastAsia="宋体" w:hAnsi="宋体" w:cs="宋体" w:hint="eastAsia"/>
          <w:bCs/>
          <w:szCs w:val="21"/>
        </w:rPr>
        <w:t>关注的更多，这与以往的全国卷的作文方向是一致的。</w:t>
      </w:r>
    </w:p>
    <w:p w:rsidR="00EF41C8" w:rsidRDefault="00CC76CC">
      <w:r>
        <w:rPr>
          <w:noProof/>
        </w:rPr>
        <mc:AlternateContent>
          <mc:Choice Requires="wps">
            <w:drawing>
              <wp:inline distT="0" distB="0" distL="114300" distR="114300">
                <wp:extent cx="5229860" cy="1351915"/>
                <wp:effectExtent l="13970" t="0" r="33020" b="24765"/>
                <wp:docPr id="1" name="文本框 1"/>
                <wp:cNvGraphicFramePr/>
                <a:graphic xmlns:a="http://schemas.openxmlformats.org/drawingml/2006/main">
                  <a:graphicData uri="http://schemas.microsoft.com/office/word/2010/wordprocessingShape">
                    <wps:wsp>
                      <wps:cNvSpPr txBox="1"/>
                      <wps:spPr>
                        <a:xfrm>
                          <a:off x="0" y="0"/>
                          <a:ext cx="5229860" cy="1351915"/>
                        </a:xfrm>
                        <a:prstGeom prst="rect">
                          <a:avLst/>
                        </a:prstGeom>
                        <a:pattFill prst="pct10">
                          <a:fgClr>
                            <a:schemeClr val="accent1"/>
                          </a:fgClr>
                          <a:bgClr>
                            <a:schemeClr val="accent1">
                              <a:lumMod val="20000"/>
                              <a:lumOff val="80000"/>
                            </a:schemeClr>
                          </a:bgClr>
                        </a:pattFill>
                        <a:ln w="28575" cmpd="thickThin">
                          <a:solidFill>
                            <a:srgbClr val="97149B"/>
                          </a:solidFill>
                          <a:prstDash val="sysDash"/>
                        </a:ln>
                      </wps:spPr>
                      <wps:style>
                        <a:lnRef idx="2">
                          <a:schemeClr val="accent1"/>
                        </a:lnRef>
                        <a:fillRef idx="1">
                          <a:schemeClr val="lt1"/>
                        </a:fillRef>
                        <a:effectRef idx="0">
                          <a:schemeClr val="accent1"/>
                        </a:effectRef>
                        <a:fontRef idx="minor">
                          <a:schemeClr val="dk1"/>
                        </a:fontRef>
                      </wps:style>
                      <wps:txb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2015</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年全国</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Ι</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卷</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p>
                          <w:p w:rsidR="00EF41C8" w:rsidRDefault="00CC76CC">
                            <w:pPr>
                              <w:widowControl/>
                              <w:adjustRightInd w:val="0"/>
                              <w:snapToGrid w:val="0"/>
                              <w:jc w:val="left"/>
                              <w:rPr>
                                <w:rFonts w:ascii="ˎ̥,Verdana,Arial" w:hAnsi="ˎ̥,Verdana,Arial" w:cs="宋体"/>
                                <w:color w:val="000000"/>
                                <w:kern w:val="0"/>
                                <w:sz w:val="24"/>
                              </w:rPr>
                            </w:pPr>
                            <w:r>
                              <w:rPr>
                                <w:rFonts w:hint="eastAsia"/>
                                <w14:textOutline w14:w="9525" w14:cap="flat" w14:cmpd="sng" w14:algn="ctr">
                                  <w14:solidFill>
                                    <w14:srgbClr w14:val="0000FF"/>
                                  </w14:solidFill>
                                  <w14:prstDash w14:val="solid"/>
                                  <w14:round/>
                                </w14:textOutline>
                              </w:rPr>
                              <w:t xml:space="preserve">    </w:t>
                            </w:r>
                            <w:r>
                              <w:rPr>
                                <w:rFonts w:ascii="ˎ̥,Verdana,Arial" w:hAnsi="ˎ̥,Verdana,Arial" w:cs="宋体"/>
                                <w:b/>
                                <w:bCs/>
                                <w:color w:val="0000FF"/>
                                <w:kern w:val="0"/>
                                <w:sz w:val="22"/>
                                <w14:shadow w14:blurRad="38100" w14:dist="19050" w14:dir="2700000" w14:sx="100000" w14:sy="100000" w14:kx="0" w14:ky="0" w14:algn="tl">
                                  <w14:schemeClr w14:val="dk1">
                                    <w14:alpha w14:val="60000"/>
                                  </w14:schemeClr>
                                </w14:shadow>
                                <w14:props3d w14:extrusionH="0" w14:contourW="0" w14:prstMaterial="clear"/>
                              </w:rPr>
                              <w:t>因父亲总是在高速路上开车时接电话，家人屡劝不改，女大学生小陈迫于无奈，更出于生命安全的考虑，</w:t>
                            </w:r>
                            <w:proofErr w:type="gramStart"/>
                            <w:r>
                              <w:rPr>
                                <w:rFonts w:ascii="ˎ̥,Verdana,Arial" w:hAnsi="ˎ̥,Verdana,Arial" w:cs="宋体"/>
                                <w:b/>
                                <w:bCs/>
                                <w:color w:val="0000FF"/>
                                <w:kern w:val="0"/>
                                <w:sz w:val="22"/>
                                <w14:shadow w14:blurRad="38100" w14:dist="19050" w14:dir="2700000" w14:sx="100000" w14:sy="100000" w14:kx="0" w14:ky="0" w14:algn="tl">
                                  <w14:schemeClr w14:val="dk1">
                                    <w14:alpha w14:val="60000"/>
                                  </w14:schemeClr>
                                </w14:shadow>
                                <w14:props3d w14:extrusionH="0" w14:contourW="0" w14:prstMaterial="clear"/>
                              </w:rPr>
                              <w:t>通过微博私信</w:t>
                            </w:r>
                            <w:proofErr w:type="gramEnd"/>
                            <w:r>
                              <w:rPr>
                                <w:rFonts w:ascii="ˎ̥,Verdana,Arial" w:hAnsi="ˎ̥,Verdana,Arial" w:cs="宋体"/>
                                <w:b/>
                                <w:bCs/>
                                <w:color w:val="0000FF"/>
                                <w:kern w:val="0"/>
                                <w:sz w:val="22"/>
                                <w14:shadow w14:blurRad="38100" w14:dist="19050" w14:dir="2700000" w14:sx="100000" w14:sy="100000" w14:kx="0" w14:ky="0" w14:algn="tl">
                                  <w14:schemeClr w14:val="dk1">
                                    <w14:alpha w14:val="60000"/>
                                  </w14:schemeClr>
                                </w14:shadow>
                                <w14:props3d w14:extrusionH="0" w14:contourW="0" w14:prstMaterial="clear"/>
                              </w:rPr>
                              <w:t>向警方举报了自己的父亲；警方查实后，依法对老陈进行了教育和处罚，并将这起举报发在官方</w:t>
                            </w:r>
                            <w:proofErr w:type="gramStart"/>
                            <w:r>
                              <w:rPr>
                                <w:rFonts w:ascii="ˎ̥,Verdana,Arial" w:hAnsi="ˎ̥,Verdana,Arial" w:cs="宋体"/>
                                <w:b/>
                                <w:bCs/>
                                <w:color w:val="0000FF"/>
                                <w:kern w:val="0"/>
                                <w:sz w:val="22"/>
                                <w14:shadow w14:blurRad="38100" w14:dist="19050" w14:dir="2700000" w14:sx="100000" w14:sy="100000" w14:kx="0" w14:ky="0" w14:algn="tl">
                                  <w14:schemeClr w14:val="dk1">
                                    <w14:alpha w14:val="60000"/>
                                  </w14:schemeClr>
                                </w14:shadow>
                                <w14:props3d w14:extrusionH="0" w14:contourW="0" w14:prstMaterial="clear"/>
                              </w:rPr>
                              <w:t>微博上</w:t>
                            </w:r>
                            <w:proofErr w:type="gramEnd"/>
                            <w:r>
                              <w:rPr>
                                <w:rFonts w:ascii="ˎ̥,Verdana,Arial" w:hAnsi="ˎ̥,Verdana,Arial" w:cs="宋体"/>
                                <w:b/>
                                <w:bCs/>
                                <w:color w:val="0000FF"/>
                                <w:kern w:val="0"/>
                                <w:sz w:val="22"/>
                                <w14:shadow w14:blurRad="38100" w14:dist="19050" w14:dir="2700000" w14:sx="100000" w14:sy="100000" w14:kx="0" w14:ky="0" w14:algn="tl">
                                  <w14:schemeClr w14:val="dk1">
                                    <w14:alpha w14:val="60000"/>
                                  </w14:schemeClr>
                                </w14:shadow>
                                <w14:props3d w14:extrusionH="0" w14:contourW="0" w14:prstMaterial="clear"/>
                              </w:rPr>
                              <w:t>。此事赢得众多网友点赞，也引发一些质疑，经媒体报道后，激起了更大范围、更多角度的讨论。</w:t>
                            </w:r>
                          </w:p>
                          <w:p w:rsidR="00EF41C8" w:rsidRDefault="00EF41C8">
                            <w:pPr>
                              <w:adjustRightInd w:val="0"/>
                              <w:snapToGrid w:val="0"/>
                              <w:ind w:firstLineChars="200" w:firstLine="442"/>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文本框 1" o:spid="_x0000_s1033" type="#_x0000_t202" style="width:411.8pt;height:10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" fillcolor="#4f81bd [3204]" strokecolor="#97149b" strokeweight="2.25pt">
                <v:fill r:id="rId7" o:title="" color2="#dbe5f1 [660]" type="pattern"/>
                <v:stroke dashstyle="3 1" linestyle="thickThin"/>
                <v:textbo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2015</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年全国</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Ι</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卷</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p>
                    <w:p w:rsidR="00EF41C8" w:rsidRDefault="00CC76CC">
                      <w:pPr>
                        <w:widowControl/>
                        <w:adjustRightInd w:val="0"/>
                        <w:snapToGrid w:val="0"/>
                        <w:jc w:val="left"/>
                        <w:rPr>
                          <w:rFonts w:ascii="ˎ̥,Verdana,Arial" w:hAnsi="ˎ̥,Verdana,Arial" w:cs="宋体"/>
                          <w:color w:val="000000"/>
                          <w:kern w:val="0"/>
                          <w:sz w:val="24"/>
                        </w:rPr>
                      </w:pPr>
                      <w:r>
                        <w:rPr>
                          <w:rFonts w:hint="eastAsia"/>
                          <w14:textOutline w14:w="9525" w14:cap="flat" w14:cmpd="sng" w14:algn="ctr">
                            <w14:solidFill>
                              <w14:srgbClr w14:val="0000FF"/>
                            </w14:solidFill>
                            <w14:prstDash w14:val="solid"/>
                            <w14:round/>
                          </w14:textOutline>
                        </w:rPr>
                        <w:t xml:space="preserve">    </w:t>
                      </w:r>
                      <w:r>
                        <w:rPr>
                          <w:rFonts w:ascii="ˎ̥,Verdana,Arial" w:hAnsi="ˎ̥,Verdana,Arial" w:cs="宋体"/>
                          <w:b/>
                          <w:bCs/>
                          <w:color w:val="0000FF"/>
                          <w:kern w:val="0"/>
                          <w:sz w:val="22"/>
                          <w14:shadow w14:blurRad="38100" w14:dist="19050" w14:dir="2700000" w14:sx="100000" w14:sy="100000" w14:kx="0" w14:ky="0" w14:algn="tl">
                            <w14:schemeClr w14:val="dk1">
                              <w14:alpha w14:val="60000"/>
                            </w14:schemeClr>
                          </w14:shadow>
                          <w14:props3d w14:extrusionH="0" w14:contourW="0" w14:prstMaterial="clear"/>
                        </w:rPr>
                        <w:t>因父亲总是在高速路上开车时接电话，家人屡劝不改，女大学生小陈迫于无奈，更出于生命安全的考虑，</w:t>
                      </w:r>
                      <w:proofErr w:type="gramStart"/>
                      <w:r>
                        <w:rPr>
                          <w:rFonts w:ascii="ˎ̥,Verdana,Arial" w:hAnsi="ˎ̥,Verdana,Arial" w:cs="宋体"/>
                          <w:b/>
                          <w:bCs/>
                          <w:color w:val="0000FF"/>
                          <w:kern w:val="0"/>
                          <w:sz w:val="22"/>
                          <w14:shadow w14:blurRad="38100" w14:dist="19050" w14:dir="2700000" w14:sx="100000" w14:sy="100000" w14:kx="0" w14:ky="0" w14:algn="tl">
                            <w14:schemeClr w14:val="dk1">
                              <w14:alpha w14:val="60000"/>
                            </w14:schemeClr>
                          </w14:shadow>
                          <w14:props3d w14:extrusionH="0" w14:contourW="0" w14:prstMaterial="clear"/>
                        </w:rPr>
                        <w:t>通过微博私信</w:t>
                      </w:r>
                      <w:proofErr w:type="gramEnd"/>
                      <w:r>
                        <w:rPr>
                          <w:rFonts w:ascii="ˎ̥,Verdana,Arial" w:hAnsi="ˎ̥,Verdana,Arial" w:cs="宋体"/>
                          <w:b/>
                          <w:bCs/>
                          <w:color w:val="0000FF"/>
                          <w:kern w:val="0"/>
                          <w:sz w:val="22"/>
                          <w14:shadow w14:blurRad="38100" w14:dist="19050" w14:dir="2700000" w14:sx="100000" w14:sy="100000" w14:kx="0" w14:ky="0" w14:algn="tl">
                            <w14:schemeClr w14:val="dk1">
                              <w14:alpha w14:val="60000"/>
                            </w14:schemeClr>
                          </w14:shadow>
                          <w14:props3d w14:extrusionH="0" w14:contourW="0" w14:prstMaterial="clear"/>
                        </w:rPr>
                        <w:t>向警方举报了自己的父亲；警方查实后，依法对老陈进行了教育和处罚，并将这起举报发在官方</w:t>
                      </w:r>
                      <w:proofErr w:type="gramStart"/>
                      <w:r>
                        <w:rPr>
                          <w:rFonts w:ascii="ˎ̥,Verdana,Arial" w:hAnsi="ˎ̥,Verdana,Arial" w:cs="宋体"/>
                          <w:b/>
                          <w:bCs/>
                          <w:color w:val="0000FF"/>
                          <w:kern w:val="0"/>
                          <w:sz w:val="22"/>
                          <w14:shadow w14:blurRad="38100" w14:dist="19050" w14:dir="2700000" w14:sx="100000" w14:sy="100000" w14:kx="0" w14:ky="0" w14:algn="tl">
                            <w14:schemeClr w14:val="dk1">
                              <w14:alpha w14:val="60000"/>
                            </w14:schemeClr>
                          </w14:shadow>
                          <w14:props3d w14:extrusionH="0" w14:contourW="0" w14:prstMaterial="clear"/>
                        </w:rPr>
                        <w:t>微博上</w:t>
                      </w:r>
                      <w:proofErr w:type="gramEnd"/>
                      <w:r>
                        <w:rPr>
                          <w:rFonts w:ascii="ˎ̥,Verdana,Arial" w:hAnsi="ˎ̥,Verdana,Arial" w:cs="宋体"/>
                          <w:b/>
                          <w:bCs/>
                          <w:color w:val="0000FF"/>
                          <w:kern w:val="0"/>
                          <w:sz w:val="22"/>
                          <w14:shadow w14:blurRad="38100" w14:dist="19050" w14:dir="2700000" w14:sx="100000" w14:sy="100000" w14:kx="0" w14:ky="0" w14:algn="tl">
                            <w14:schemeClr w14:val="dk1">
                              <w14:alpha w14:val="60000"/>
                            </w14:schemeClr>
                          </w14:shadow>
                          <w14:props3d w14:extrusionH="0" w14:contourW="0" w14:prstMaterial="clear"/>
                        </w:rPr>
                        <w:t>。此事赢得众多网友点赞，也引发一些质疑，经媒体报道后，激起了更大范围、更多角度的讨论。</w:t>
                      </w:r>
                    </w:p>
                    <w:p w:rsidR="00EF41C8" w:rsidRDefault="00EF41C8">
                      <w:pPr>
                        <w:adjustRightInd w:val="0"/>
                        <w:snapToGrid w:val="0"/>
                        <w:ind w:firstLineChars="200" w:firstLine="442"/>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v:textbox>
                <w10:anchorlock/>
              </v:shape>
            </w:pict>
          </mc:Fallback>
        </mc:AlternateContent>
      </w:r>
    </w:p>
    <w:p w:rsidR="00EF41C8" w:rsidRDefault="00EF41C8"/>
    <w:p w:rsidR="00EF41C8" w:rsidRDefault="00CC76CC">
      <w:pPr>
        <w:jc w:val="center"/>
        <w:rPr>
          <w:rFonts w:ascii="微软雅黑" w:eastAsia="微软雅黑" w:hAnsi="微软雅黑"/>
          <w:b/>
          <w:sz w:val="28"/>
          <w:szCs w:val="28"/>
        </w:rPr>
      </w:pPr>
      <w:r>
        <w:rPr>
          <w:noProof/>
        </w:rPr>
        <mc:AlternateContent>
          <mc:Choice Requires="wps">
            <w:drawing>
              <wp:inline distT="0" distB="0" distL="114300" distR="114300">
                <wp:extent cx="5229860" cy="1932940"/>
                <wp:effectExtent l="13970" t="0" r="33020" b="15240"/>
                <wp:docPr id="16" name="文本框 16"/>
                <wp:cNvGraphicFramePr/>
                <a:graphic xmlns:a="http://schemas.openxmlformats.org/drawingml/2006/main">
                  <a:graphicData uri="http://schemas.microsoft.com/office/word/2010/wordprocessingShape">
                    <wps:wsp>
                      <wps:cNvSpPr txBox="1"/>
                      <wps:spPr>
                        <a:xfrm>
                          <a:off x="0" y="0"/>
                          <a:ext cx="5229860" cy="1932940"/>
                        </a:xfrm>
                        <a:prstGeom prst="rect">
                          <a:avLst/>
                        </a:prstGeom>
                        <a:pattFill prst="pct10">
                          <a:fgClr>
                            <a:schemeClr val="accent1"/>
                          </a:fgClr>
                          <a:bgClr>
                            <a:schemeClr val="accent1">
                              <a:lumMod val="20000"/>
                              <a:lumOff val="80000"/>
                            </a:schemeClr>
                          </a:bgClr>
                        </a:pattFill>
                        <a:ln w="28575" cmpd="thickThin">
                          <a:solidFill>
                            <a:srgbClr val="97149B"/>
                          </a:solidFill>
                          <a:prstDash val="sysDash"/>
                        </a:ln>
                      </wps:spPr>
                      <wps:style>
                        <a:lnRef idx="2">
                          <a:schemeClr val="accent1"/>
                        </a:lnRef>
                        <a:fillRef idx="1">
                          <a:schemeClr val="lt1"/>
                        </a:fillRef>
                        <a:effectRef idx="0">
                          <a:schemeClr val="accent1"/>
                        </a:effectRef>
                        <a:fontRef idx="minor">
                          <a:schemeClr val="dk1"/>
                        </a:fontRef>
                      </wps:style>
                      <wps:txb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2014</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年全国</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Ι</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卷：</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p>
                          <w:p w:rsidR="00EF41C8" w:rsidRDefault="00CC76CC">
                            <w:pPr>
                              <w:widowControl/>
                              <w:adjustRightInd w:val="0"/>
                              <w:snapToGrid w:val="0"/>
                              <w:jc w:val="left"/>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kern w:val="0"/>
                                <w:sz w:val="24"/>
                                <w:lang w:bidi="ne-NP"/>
                              </w:rPr>
                              <w:t xml:space="preserve">    </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山羊过独木桥</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是为民学校传统的团体比赛项目。规则是，双方队员两两对决，同时相向而行，</w:t>
                            </w:r>
                            <w:proofErr w:type="gramStart"/>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走上仅</w:t>
                            </w:r>
                            <w:proofErr w:type="gramEnd"/>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容一人通行的低矮独木桥，能突破对方阻拦成功过桥者获胜，最后以全队通过人数多少决定胜负。因此习惯上，双方相遇时，会</w:t>
                            </w:r>
                            <w:proofErr w:type="gramStart"/>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像山</w:t>
                            </w:r>
                            <w:proofErr w:type="gramEnd"/>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羊抵角一样，尽力使对方落下桥，自己通过。不过，今年预赛中出现了新情况：有一组比</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赛，双方选手相遇时，互相抱住，转身换位，全都顺利过了桥。这种做法当场就引发了观众、运动员和裁判员的激烈争论。</w:t>
                            </w:r>
                          </w:p>
                          <w:p w:rsidR="00EF41C8" w:rsidRDefault="00CC76CC">
                            <w:pPr>
                              <w:widowControl/>
                              <w:adjustRightInd w:val="0"/>
                              <w:snapToGrid w:val="0"/>
                              <w:jc w:val="left"/>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事后，相关的思考还在继续。</w:t>
                            </w:r>
                          </w:p>
                          <w:p w:rsidR="00EF41C8" w:rsidRDefault="00EF41C8">
                            <w:pPr>
                              <w:adjustRightInd w:val="0"/>
                              <w:snapToGrid w:val="0"/>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文本框 16" o:spid="_x0000_s1034" type="#_x0000_t202" style="width:411.8pt;height:1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" fillcolor="#4f81bd [3204]" strokecolor="#97149b" strokeweight="2.25pt">
                <v:fill r:id="rId7" o:title="" color2="#dbe5f1 [660]" type="pattern"/>
                <v:stroke dashstyle="3 1" linestyle="thickThin"/>
                <v:textbox>
                  <w:txbxContent>
                    <w:p w:rsidR="00EF41C8" w:rsidRDefault="00CC76CC">
                      <w:pPr>
                        <w:rPr>
                          <w:rFonts w:ascii="宋体" w:eastAsia="宋体" w:hAnsi="宋体" w:cs="宋体"/>
                          <w:color w:val="000000" w:themeColor="text1"/>
                          <w:szCs w:val="21"/>
                          <w14:shadow w14:blurRad="38100" w14:dist="25400" w14:dir="5400000" w14:sx="100000" w14:sy="100000" w14:kx="0" w14:ky="0" w14:algn="ctr">
                            <w14:srgbClr w14:val="6E747A">
                              <w14:alpha w14:val="57000"/>
                            </w14:srgbClr>
                          </w14:shadow>
                          <w14:props3d w14:extrusionH="0" w14:contourW="0" w14:prstMaterial="clear"/>
                        </w:rPr>
                      </w:pP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2014</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年全国</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Ι</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卷：</w:t>
                      </w:r>
                      <w:r>
                        <w:rPr>
                          <w:rFonts w:ascii="微软雅黑" w:eastAsia="微软雅黑" w:hAnsi="微软雅黑" w:cs="微软雅黑" w:hint="eastAsia"/>
                          <w:color w:val="000000" w:themeColor="text1"/>
                          <w:sz w:val="32"/>
                          <w:szCs w:val="32"/>
                          <w14:shadow w14:blurRad="38100" w14:dist="25400" w14:dir="5400000" w14:sx="100000" w14:sy="100000" w14:kx="0" w14:ky="0" w14:algn="ctr">
                            <w14:srgbClr w14:val="6E747A">
                              <w14:alpha w14:val="57000"/>
                            </w14:srgbClr>
                          </w14:shadow>
                          <w14:props3d w14:extrusionH="0" w14:contourW="0" w14:prstMaterial="clear"/>
                        </w:rPr>
                        <w:t xml:space="preserve"> </w:t>
                      </w:r>
                    </w:p>
                    <w:p w:rsidR="00EF41C8" w:rsidRDefault="00CC76CC">
                      <w:pPr>
                        <w:widowControl/>
                        <w:adjustRightInd w:val="0"/>
                        <w:snapToGrid w:val="0"/>
                        <w:jc w:val="left"/>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kern w:val="0"/>
                          <w:sz w:val="24"/>
                          <w:lang w:bidi="ne-NP"/>
                        </w:rPr>
                        <w:t xml:space="preserve">    </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山羊过独木桥</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是为民学校传统的团体比赛项目。规则是，双方队员两两对决，同时相向而行，</w:t>
                      </w:r>
                      <w:proofErr w:type="gramStart"/>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走上仅</w:t>
                      </w:r>
                      <w:proofErr w:type="gramEnd"/>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容一人通行的低矮独木桥，能突破对方阻拦成功过桥者获胜，最后以全队通过人数多少决定胜负。因此习惯上，双方相遇时，会</w:t>
                      </w:r>
                      <w:proofErr w:type="gramStart"/>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像山</w:t>
                      </w:r>
                      <w:proofErr w:type="gramEnd"/>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羊抵角一样，尽力使对方落下桥，自己通过。不过，今年预赛中出现了新情况：有一组比</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赛，双方选手相遇时，互相抱住，转身换位，全都顺利过了桥。这种做法当场就引发了观众、运动员和裁判员的激烈争论。</w:t>
                      </w:r>
                    </w:p>
                    <w:p w:rsidR="00EF41C8" w:rsidRDefault="00CC76CC">
                      <w:pPr>
                        <w:widowControl/>
                        <w:adjustRightInd w:val="0"/>
                        <w:snapToGrid w:val="0"/>
                        <w:jc w:val="left"/>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pPr>
                      <w:r>
                        <w:rPr>
                          <w:rFonts w:ascii="宋体" w:hAnsi="宋体" w:cs="宋体" w:hint="eastAsia"/>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 xml:space="preserve">    </w:t>
                      </w:r>
                      <w:r>
                        <w:rPr>
                          <w:rFonts w:ascii="宋体" w:hAnsi="宋体" w:cs="宋体"/>
                          <w:b/>
                          <w:bCs/>
                          <w:color w:val="0000FF"/>
                          <w:kern w:val="0"/>
                          <w:sz w:val="22"/>
                          <w:lang w:bidi="ne-NP"/>
                          <w14:shadow w14:blurRad="38100" w14:dist="19050" w14:dir="2700000" w14:sx="100000" w14:sy="100000" w14:kx="0" w14:ky="0" w14:algn="tl">
                            <w14:schemeClr w14:val="dk1">
                              <w14:alpha w14:val="60000"/>
                            </w14:schemeClr>
                          </w14:shadow>
                          <w14:props3d w14:extrusionH="0" w14:contourW="0" w14:prstMaterial="clear"/>
                        </w:rPr>
                        <w:t>事后，相关的思考还在继续。</w:t>
                      </w:r>
                    </w:p>
                    <w:p w:rsidR="00EF41C8" w:rsidRDefault="00EF41C8">
                      <w:pPr>
                        <w:adjustRightInd w:val="0"/>
                        <w:snapToGrid w:val="0"/>
                        <w:rPr>
                          <w:b/>
                          <w:bCs/>
                          <w:color w:val="0000FF"/>
                          <w:sz w:val="22"/>
                          <w14:shadow w14:blurRad="38100" w14:dist="19050" w14:dir="2700000" w14:sx="100000" w14:sy="100000" w14:kx="0" w14:ky="0" w14:algn="tl">
                            <w14:schemeClr w14:val="dk1">
                              <w14:alpha w14:val="60000"/>
                            </w14:schemeClr>
                          </w14:shadow>
                          <w14:props3d w14:extrusionH="0" w14:contourW="0" w14:prstMaterial="clear"/>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p w:rsidR="00EF41C8" w:rsidRDefault="00EF41C8">
                      <w:pPr>
                        <w:ind w:firstLineChars="200" w:firstLine="420"/>
                        <w:rPr>
                          <w14:textOutline w14:w="9525" w14:cap="flat" w14:cmpd="sng" w14:algn="ctr">
                            <w14:solidFill>
                              <w14:srgbClr w14:val="0000FF"/>
                            </w14:solidFill>
                            <w14:prstDash w14:val="solid"/>
                            <w14:round/>
                          </w14:textOutline>
                        </w:rPr>
                      </w:pPr>
                    </w:p>
                  </w:txbxContent>
                </v:textbox>
                <w10:anchorlock/>
              </v:shape>
            </w:pict>
          </mc:Fallback>
        </mc:AlternateContent>
      </w:r>
    </w:p>
    <w:p w:rsidR="00EF41C8" w:rsidRDefault="00EF41C8">
      <w:pPr>
        <w:rPr>
          <w:rFonts w:ascii="宋体" w:eastAsia="宋体" w:hAnsi="宋体" w:cs="宋体"/>
          <w:b/>
          <w:szCs w:val="21"/>
        </w:rPr>
      </w:pPr>
    </w:p>
    <w:p w:rsidR="00EF41C8" w:rsidRDefault="00CC76CC">
      <w:pPr>
        <w:rPr>
          <w:rFonts w:ascii="宋体" w:eastAsia="宋体" w:hAnsi="宋体" w:cs="宋体"/>
          <w:b/>
          <w:szCs w:val="21"/>
        </w:rPr>
      </w:pPr>
      <w:r>
        <w:rPr>
          <w:rFonts w:ascii="宋体" w:eastAsia="宋体" w:hAnsi="宋体" w:cs="宋体" w:hint="eastAsia"/>
          <w:b/>
          <w:szCs w:val="21"/>
        </w:rPr>
        <w:t xml:space="preserve">    </w:t>
      </w:r>
      <w:r>
        <w:rPr>
          <w:rFonts w:ascii="宋体" w:eastAsia="宋体" w:hAnsi="宋体" w:cs="宋体" w:hint="eastAsia"/>
          <w:b/>
          <w:szCs w:val="21"/>
        </w:rPr>
        <w:t>与生活紧密联系的作文，看似没有什么材料与之相关。其实，针对这样的文本，我们只需把材料进行分层，深挖每一层所蕴含的人生哲理或生活本质，然后按照理解出的认识到我们生活中去找例子，对自己的论点加以说明便可。这就是语文的本质：源于生活，又高于生活。</w:t>
      </w:r>
    </w:p>
    <w:p w:rsidR="00EF41C8" w:rsidRDefault="00CC76CC">
      <w:pPr>
        <w:jc w:val="center"/>
        <w:rPr>
          <w:rFonts w:ascii="微软雅黑" w:eastAsia="微软雅黑" w:hAnsi="微软雅黑"/>
          <w:b/>
          <w:sz w:val="28"/>
          <w:szCs w:val="28"/>
        </w:rPr>
      </w:pPr>
      <w:r>
        <w:rPr>
          <w:rFonts w:ascii="微软雅黑" w:eastAsia="微软雅黑" w:hAnsi="微软雅黑" w:hint="eastAsia"/>
          <w:b/>
          <w:sz w:val="28"/>
          <w:szCs w:val="28"/>
        </w:rPr>
        <w:t>结语</w:t>
      </w:r>
    </w:p>
    <w:p w:rsidR="00EF41C8" w:rsidRDefault="00CC76CC">
      <w:pPr>
        <w:ind w:firstLine="420"/>
        <w:rPr>
          <w:rFonts w:ascii="宋体" w:eastAsia="宋体" w:hAnsi="宋体"/>
          <w:szCs w:val="21"/>
        </w:rPr>
      </w:pPr>
      <w:r>
        <w:rPr>
          <w:rFonts w:ascii="宋体" w:eastAsia="宋体" w:hAnsi="宋体" w:hint="eastAsia"/>
          <w:szCs w:val="21"/>
        </w:rPr>
        <w:t>广州</w:t>
      </w:r>
      <w:proofErr w:type="gramStart"/>
      <w:r>
        <w:rPr>
          <w:rFonts w:ascii="宋体" w:eastAsia="宋体" w:hAnsi="宋体" w:hint="eastAsia"/>
          <w:szCs w:val="21"/>
        </w:rPr>
        <w:t>高考</w:t>
      </w:r>
      <w:r>
        <w:rPr>
          <w:rFonts w:ascii="宋体" w:eastAsia="宋体" w:hAnsi="宋体" w:hint="eastAsia"/>
          <w:szCs w:val="21"/>
        </w:rPr>
        <w:t>一模对</w:t>
      </w:r>
      <w:proofErr w:type="gramEnd"/>
      <w:r>
        <w:rPr>
          <w:rFonts w:ascii="宋体" w:eastAsia="宋体" w:hAnsi="宋体" w:hint="eastAsia"/>
          <w:szCs w:val="21"/>
        </w:rPr>
        <w:t>我们的学习指导有着非常重要的指导意义，作为考生，不能过分注重分数，要能够理智而全面的分析</w:t>
      </w:r>
      <w:proofErr w:type="gramStart"/>
      <w:r>
        <w:rPr>
          <w:rFonts w:ascii="宋体" w:eastAsia="宋体" w:hAnsi="宋体" w:hint="eastAsia"/>
          <w:szCs w:val="21"/>
        </w:rPr>
        <w:t>一</w:t>
      </w:r>
      <w:proofErr w:type="gramEnd"/>
      <w:r>
        <w:rPr>
          <w:rFonts w:ascii="宋体" w:eastAsia="宋体" w:hAnsi="宋体" w:hint="eastAsia"/>
          <w:szCs w:val="21"/>
        </w:rPr>
        <w:t>模，从中找出自己在知识体系和能力层面的不足，更好的为</w:t>
      </w:r>
      <w:r>
        <w:rPr>
          <w:rFonts w:ascii="宋体" w:eastAsia="宋体" w:hAnsi="宋体" w:hint="eastAsia"/>
          <w:szCs w:val="21"/>
        </w:rPr>
        <w:lastRenderedPageBreak/>
        <w:t>后续的备考确立方向。理智而智慧的人能拥有属于自己的一片天，坚定而不懈的人会取得属于自己的成功。</w:t>
      </w:r>
      <w:bookmarkStart w:id="0" w:name="_GoBack"/>
      <w:bookmarkEnd w:id="0"/>
    </w:p>
    <w:p w:rsidR="00EF41C8" w:rsidRDefault="00EF41C8">
      <w:pPr>
        <w:ind w:firstLine="420"/>
        <w:rPr>
          <w:rFonts w:ascii="宋体" w:eastAsia="宋体" w:hAnsi="宋体"/>
          <w:szCs w:val="21"/>
        </w:rPr>
      </w:pPr>
    </w:p>
    <w:p w:rsidR="00EF41C8" w:rsidRDefault="00EF41C8">
      <w:pPr>
        <w:ind w:firstLine="420"/>
        <w:rPr>
          <w:rFonts w:ascii="宋体" w:eastAsia="宋体" w:hAnsi="宋体"/>
          <w:szCs w:val="21"/>
        </w:rPr>
      </w:pPr>
    </w:p>
    <w:p w:rsidR="00EF41C8" w:rsidRDefault="00EF41C8">
      <w:pPr>
        <w:ind w:firstLine="420"/>
        <w:rPr>
          <w:rFonts w:ascii="宋体" w:eastAsia="宋体" w:hAnsi="宋体"/>
          <w:szCs w:val="21"/>
        </w:rPr>
      </w:pPr>
    </w:p>
    <w:sectPr w:rsidR="00EF41C8">
      <w:pgSz w:w="11906" w:h="16838"/>
      <w:pgMar w:top="1134" w:right="1800" w:bottom="1134"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ˎ̥,Verdana,Arial">
    <w:altName w:val="Times New Roman"/>
    <w:charset w:val="00"/>
    <w:family w:val="decorative"/>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AC7D5"/>
    <w:multiLevelType w:val="singleLevel"/>
    <w:tmpl w:val="56EAC7D5"/>
    <w:lvl w:ilvl="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73"/>
    <w:rsid w:val="000044C6"/>
    <w:rsid w:val="000E0FDF"/>
    <w:rsid w:val="000E2B29"/>
    <w:rsid w:val="001415DB"/>
    <w:rsid w:val="00153284"/>
    <w:rsid w:val="001C6ECA"/>
    <w:rsid w:val="00296C6E"/>
    <w:rsid w:val="002A64E9"/>
    <w:rsid w:val="003E384F"/>
    <w:rsid w:val="00451207"/>
    <w:rsid w:val="00470892"/>
    <w:rsid w:val="00500573"/>
    <w:rsid w:val="00546E5A"/>
    <w:rsid w:val="00616BCB"/>
    <w:rsid w:val="006B111F"/>
    <w:rsid w:val="006D11E6"/>
    <w:rsid w:val="006D5302"/>
    <w:rsid w:val="007B026E"/>
    <w:rsid w:val="00800BA3"/>
    <w:rsid w:val="00815D32"/>
    <w:rsid w:val="0090673B"/>
    <w:rsid w:val="009F43F8"/>
    <w:rsid w:val="009F5287"/>
    <w:rsid w:val="00A57F46"/>
    <w:rsid w:val="00B851CC"/>
    <w:rsid w:val="00B96E7A"/>
    <w:rsid w:val="00BE644A"/>
    <w:rsid w:val="00CC76CC"/>
    <w:rsid w:val="00CF32D8"/>
    <w:rsid w:val="00D30BEE"/>
    <w:rsid w:val="00D31D8C"/>
    <w:rsid w:val="00E92E4B"/>
    <w:rsid w:val="00EF41C8"/>
    <w:rsid w:val="00EF735C"/>
    <w:rsid w:val="00F90C68"/>
    <w:rsid w:val="00FD4DA5"/>
    <w:rsid w:val="02447348"/>
    <w:rsid w:val="187A2E35"/>
    <w:rsid w:val="1A3611F1"/>
    <w:rsid w:val="1C117199"/>
    <w:rsid w:val="237B0C55"/>
    <w:rsid w:val="37A8535D"/>
    <w:rsid w:val="46125401"/>
    <w:rsid w:val="522E5C61"/>
    <w:rsid w:val="52EF5D1F"/>
    <w:rsid w:val="667F2E97"/>
    <w:rsid w:val="68DD3617"/>
    <w:rsid w:val="6EFA6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175C3C"/>
  <w15:docId w15:val="{9B99067F-F5EE-48F1-901E-9EF82169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2015广东卷</c:v>
                </c:pt>
              </c:strCache>
            </c:strRef>
          </c:tx>
          <c:spPr>
            <a:solidFill>
              <a:schemeClr val="tx2">
                <a:lumMod val="60000"/>
                <a:lumOff val="4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horzOverflow="overflow" vert="horz" wrap="square" anchor="ctr" anchorCtr="1"/>
              <a:lstStyle/>
              <a:p>
                <a:pPr>
                  <a:defRPr lang="zh-CN"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古诗文</c:v>
                </c:pt>
                <c:pt idx="1">
                  <c:v>现代文</c:v>
                </c:pt>
                <c:pt idx="2">
                  <c:v>基础语用</c:v>
                </c:pt>
                <c:pt idx="3">
                  <c:v>作文</c:v>
                </c:pt>
              </c:strCache>
            </c:strRef>
          </c:cat>
          <c:val>
            <c:numRef>
              <c:f>Sheet1!$B$2:$B$5</c:f>
              <c:numCache>
                <c:formatCode>General</c:formatCode>
                <c:ptCount val="4"/>
                <c:pt idx="0">
                  <c:v>35</c:v>
                </c:pt>
                <c:pt idx="1">
                  <c:v>31</c:v>
                </c:pt>
                <c:pt idx="2">
                  <c:v>24</c:v>
                </c:pt>
                <c:pt idx="3">
                  <c:v>60</c:v>
                </c:pt>
              </c:numCache>
            </c:numRef>
          </c:val>
          <c:extLst>
            <c:ext xmlns:c16="http://schemas.microsoft.com/office/drawing/2014/chart" uri="{C3380CC4-5D6E-409C-BE32-E72D297353CC}">
              <c16:uniqueId val="{00000000-8916-46BE-98FE-2AA59D0BE41C}"/>
            </c:ext>
          </c:extLst>
        </c:ser>
        <c:ser>
          <c:idx val="1"/>
          <c:order val="1"/>
          <c:tx>
            <c:strRef>
              <c:f>Sheet1!$C$1</c:f>
              <c:strCache>
                <c:ptCount val="1"/>
                <c:pt idx="0">
                  <c:v>2016广一模</c:v>
                </c:pt>
              </c:strCache>
            </c:strRef>
          </c:tx>
          <c:spPr>
            <a:solidFill>
              <a:schemeClr val="accent3">
                <a:alpha val="85000"/>
              </a:schemeClr>
            </a:solidFill>
            <a:ln w="9525" cap="flat" cmpd="sng" algn="ctr">
              <a:solidFill>
                <a:schemeClr val="lt1">
                  <a:alpha val="50000"/>
                </a:schemeClr>
              </a:solidFill>
              <a:round/>
            </a:ln>
            <a:effectLst>
              <a:outerShdw blurRad="50800" dist="38100" dir="5400000" algn="t" rotWithShape="0">
                <a:schemeClr val="accent3">
                  <a:alpha val="40000"/>
                </a:schemeClr>
              </a:outerShdw>
            </a:effectLst>
          </c:spPr>
          <c:invertIfNegative val="0"/>
          <c:dLbls>
            <c:spPr>
              <a:noFill/>
              <a:ln>
                <a:noFill/>
              </a:ln>
              <a:effectLst/>
            </c:spPr>
            <c:txPr>
              <a:bodyPr rot="0" spcFirstLastPara="0" vertOverflow="ellipsis" horzOverflow="overflow" vert="horz" wrap="square" anchor="ctr" anchorCtr="1"/>
              <a:lstStyle/>
              <a:p>
                <a:pPr>
                  <a:defRPr lang="zh-CN" sz="900" b="1" i="0" u="none" strike="noStrike" kern="1200" baseline="0">
                    <a:solidFill>
                      <a:schemeClr val="lt1"/>
                    </a:solidFill>
                    <a:latin typeface="+mn-lt"/>
                    <a:ea typeface="+mn-ea"/>
                    <a:cs typeface="+mn-cs"/>
                  </a:defRPr>
                </a:pPr>
                <a:endParaRPr lang="zh-CN"/>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古诗文</c:v>
                </c:pt>
                <c:pt idx="1">
                  <c:v>现代文</c:v>
                </c:pt>
                <c:pt idx="2">
                  <c:v>基础语用</c:v>
                </c:pt>
                <c:pt idx="3">
                  <c:v>作文</c:v>
                </c:pt>
              </c:strCache>
            </c:strRef>
          </c:cat>
          <c:val>
            <c:numRef>
              <c:f>Sheet1!$C$2:$C$5</c:f>
              <c:numCache>
                <c:formatCode>General</c:formatCode>
                <c:ptCount val="4"/>
                <c:pt idx="0">
                  <c:v>36</c:v>
                </c:pt>
                <c:pt idx="1">
                  <c:v>34</c:v>
                </c:pt>
                <c:pt idx="2">
                  <c:v>20</c:v>
                </c:pt>
                <c:pt idx="3">
                  <c:v>60</c:v>
                </c:pt>
              </c:numCache>
            </c:numRef>
          </c:val>
          <c:extLst>
            <c:ext xmlns:c16="http://schemas.microsoft.com/office/drawing/2014/chart" uri="{C3380CC4-5D6E-409C-BE32-E72D297353CC}">
              <c16:uniqueId val="{00000001-8916-46BE-98FE-2AA59D0BE41C}"/>
            </c:ext>
          </c:extLst>
        </c:ser>
        <c:dLbls>
          <c:showLegendKey val="0"/>
          <c:showVal val="0"/>
          <c:showCatName val="0"/>
          <c:showSerName val="0"/>
          <c:showPercent val="0"/>
          <c:showBubbleSize val="0"/>
        </c:dLbls>
        <c:gapWidth val="65"/>
        <c:axId val="978690519"/>
        <c:axId val="904870111"/>
      </c:barChart>
      <c:catAx>
        <c:axId val="97869051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horzOverflow="overflow"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endParaRPr lang="zh-CN"/>
          </a:p>
        </c:txPr>
        <c:crossAx val="904870111"/>
        <c:crosses val="autoZero"/>
        <c:auto val="1"/>
        <c:lblAlgn val="ctr"/>
        <c:lblOffset val="100"/>
        <c:tickMarkSkip val="1"/>
        <c:noMultiLvlLbl val="0"/>
      </c:catAx>
      <c:valAx>
        <c:axId val="90487011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78690519"/>
        <c:crosses val="autoZero"/>
        <c:crossBetween val="between"/>
      </c:valAx>
      <c:spPr>
        <a:gradFill>
          <a:gsLst>
            <a:gs pos="0">
              <a:schemeClr val="bg1"/>
            </a:gs>
            <a:gs pos="39000">
              <a:schemeClr val="lt1"/>
            </a:gs>
            <a:gs pos="100000">
              <a:schemeClr val="lt1">
                <a:lumMod val="75000"/>
              </a:schemeClr>
            </a:gs>
          </a:gsLst>
          <a:path path="circle"/>
        </a:gradFill>
        <a:ln w="12700" cmpd="sng">
          <a:solidFill>
            <a:schemeClr val="accent1"/>
          </a:solidFill>
          <a:prstDash val="sysDot"/>
        </a:ln>
        <a:effectLst/>
      </c:spPr>
    </c:plotArea>
    <c:legend>
      <c:legendPos val="b"/>
      <c:overlay val="0"/>
      <c:spPr>
        <a:solidFill>
          <a:schemeClr val="lt1">
            <a:lumMod val="95000"/>
            <a:alpha val="39000"/>
          </a:schemeClr>
        </a:solidFill>
        <a:ln>
          <a:noFill/>
        </a:ln>
        <a:effectLst/>
      </c:spPr>
      <c:txPr>
        <a:bodyPr rot="0" spcFirstLastPara="0" vertOverflow="ellipsis" horzOverflow="overflow"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rot="0" spcFirstLastPara="0" vertOverflow="ellipsis" horzOverflow="overflow" vert="horz" wrap="square" anchor="ctr" anchorCtr="1"/>
    <a:lstStyle/>
    <a:p>
      <a:pPr>
        <a:defRPr lang="zh-CN" sz="900" kern="1200">
          <a:solidFill>
            <a:schemeClr val="dk1"/>
          </a:solidFill>
          <a:latin typeface="+mn-lt"/>
          <a:ea typeface="+mn-ea"/>
          <a:cs typeface="+mn-cs"/>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Words>
  <Characters>1657</Characters>
  <Application>Microsoft Office Word</Application>
  <DocSecurity>0</DocSecurity>
  <Lines>13</Lines>
  <Paragraphs>3</Paragraphs>
  <ScaleCrop>false</ScaleCrop>
  <Company>Microsoft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AutoBVT</cp:lastModifiedBy>
  <cp:revision>2</cp:revision>
  <dcterms:created xsi:type="dcterms:W3CDTF">2016-03-21T03:22:00Z</dcterms:created>
  <dcterms:modified xsi:type="dcterms:W3CDTF">2016-03-21T03:22:00Z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